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817A" w14:textId="3136609F" w:rsidR="00233806" w:rsidRDefault="0007132C">
      <w:r>
        <w:rPr>
          <w:noProof/>
        </w:rPr>
        <w:drawing>
          <wp:inline distT="0" distB="0" distL="0" distR="0" wp14:anchorId="722DE72B" wp14:editId="40AC689F">
            <wp:extent cx="1971675" cy="134614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ance_Equine_letterhead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563" cy="1352899"/>
                    </a:xfrm>
                    <a:prstGeom prst="rect">
                      <a:avLst/>
                    </a:prstGeom>
                  </pic:spPr>
                </pic:pic>
              </a:graphicData>
            </a:graphic>
          </wp:inline>
        </w:drawing>
      </w:r>
    </w:p>
    <w:p w14:paraId="0E258AD5" w14:textId="676FB81A" w:rsidR="0007132C" w:rsidRDefault="0007132C"/>
    <w:p w14:paraId="6C017909" w14:textId="77777777" w:rsidR="0007132C" w:rsidRPr="00B435F9" w:rsidRDefault="0007132C" w:rsidP="0007132C">
      <w:pPr>
        <w:pStyle w:val="Body"/>
        <w:pBdr>
          <w:top w:val="none" w:sz="0" w:space="0" w:color="auto"/>
          <w:left w:val="none" w:sz="0" w:space="0" w:color="auto"/>
          <w:bottom w:val="none" w:sz="0" w:space="0" w:color="auto"/>
          <w:right w:val="none" w:sz="0" w:space="0" w:color="auto"/>
        </w:pBdr>
        <w:jc w:val="center"/>
        <w:rPr>
          <w:rStyle w:val="PageNumber"/>
          <w:b/>
          <w:bCs/>
          <w:sz w:val="25"/>
          <w:szCs w:val="25"/>
        </w:rPr>
      </w:pPr>
      <w:r>
        <w:rPr>
          <w:rStyle w:val="PageNumber"/>
          <w:b/>
          <w:bCs/>
          <w:sz w:val="25"/>
          <w:szCs w:val="25"/>
        </w:rPr>
        <w:t>Pre-Purchase Evaluation</w:t>
      </w:r>
      <w:r w:rsidRPr="00B435F9">
        <w:rPr>
          <w:rStyle w:val="PageNumber"/>
          <w:b/>
          <w:bCs/>
          <w:sz w:val="25"/>
          <w:szCs w:val="25"/>
        </w:rPr>
        <w:t xml:space="preserve"> Buyer Information Sheet</w:t>
      </w:r>
    </w:p>
    <w:p w14:paraId="0F8D3693" w14:textId="77777777" w:rsidR="0007132C" w:rsidRDefault="0007132C" w:rsidP="0007132C">
      <w:pPr>
        <w:pStyle w:val="Body"/>
        <w:pBdr>
          <w:top w:val="none" w:sz="0" w:space="0" w:color="auto"/>
          <w:left w:val="none" w:sz="0" w:space="0" w:color="auto"/>
          <w:bottom w:val="none" w:sz="0" w:space="0" w:color="auto"/>
          <w:right w:val="none" w:sz="0" w:space="0" w:color="auto"/>
        </w:pBdr>
        <w:rPr>
          <w:rStyle w:val="PageNumber"/>
        </w:rPr>
      </w:pPr>
    </w:p>
    <w:p w14:paraId="377352E2" w14:textId="78ADD8AE" w:rsidR="0007132C" w:rsidRPr="006155F6" w:rsidRDefault="0007132C" w:rsidP="0007132C">
      <w:pPr>
        <w:pStyle w:val="Body"/>
        <w:pBdr>
          <w:top w:val="none" w:sz="0" w:space="0" w:color="auto"/>
          <w:left w:val="none" w:sz="0" w:space="0" w:color="auto"/>
          <w:bottom w:val="none" w:sz="0" w:space="0" w:color="auto"/>
          <w:right w:val="none" w:sz="0" w:space="0" w:color="auto"/>
        </w:pBdr>
        <w:rPr>
          <w:rStyle w:val="PageNumber"/>
        </w:rPr>
      </w:pPr>
      <w:r w:rsidRPr="00F7669E">
        <w:rPr>
          <w:rStyle w:val="PageNumber"/>
        </w:rPr>
        <w:t xml:space="preserve">Thank you for contacting </w:t>
      </w:r>
      <w:r>
        <w:rPr>
          <w:rStyle w:val="PageNumber"/>
        </w:rPr>
        <w:t>Alliance Equine Health Care</w:t>
      </w:r>
      <w:r w:rsidRPr="00F7669E">
        <w:rPr>
          <w:rStyle w:val="PageNumber"/>
        </w:rPr>
        <w:t xml:space="preserve"> to schedule a </w:t>
      </w:r>
      <w:r>
        <w:rPr>
          <w:rStyle w:val="PageNumber"/>
        </w:rPr>
        <w:t>P</w:t>
      </w:r>
      <w:r w:rsidRPr="00F7669E">
        <w:rPr>
          <w:rStyle w:val="PageNumber"/>
        </w:rPr>
        <w:t>re-</w:t>
      </w:r>
      <w:r>
        <w:rPr>
          <w:rStyle w:val="PageNumber"/>
        </w:rPr>
        <w:t>P</w:t>
      </w:r>
      <w:r w:rsidRPr="00F7669E">
        <w:rPr>
          <w:rStyle w:val="PageNumber"/>
        </w:rPr>
        <w:t xml:space="preserve">urchase </w:t>
      </w:r>
      <w:r>
        <w:rPr>
          <w:rStyle w:val="PageNumber"/>
        </w:rPr>
        <w:t>Evaluation</w:t>
      </w:r>
      <w:r w:rsidRPr="00F7669E">
        <w:rPr>
          <w:rStyle w:val="PageNumber"/>
        </w:rPr>
        <w:t>!  A pre-purchase e</w:t>
      </w:r>
      <w:r>
        <w:rPr>
          <w:rStyle w:val="PageNumber"/>
        </w:rPr>
        <w:t>valuation</w:t>
      </w:r>
      <w:r w:rsidRPr="00F7669E">
        <w:rPr>
          <w:rStyle w:val="PageNumber"/>
        </w:rPr>
        <w:t xml:space="preserve"> is one of the best investments that you can make when contemplating the purchase of a new horse, especially when you consider that horse ownership requires huge investment</w:t>
      </w:r>
      <w:r>
        <w:rPr>
          <w:rStyle w:val="PageNumber"/>
        </w:rPr>
        <w:t>s</w:t>
      </w:r>
      <w:r w:rsidRPr="00F7669E">
        <w:rPr>
          <w:rStyle w:val="PageNumber"/>
        </w:rPr>
        <w:t xml:space="preserve"> </w:t>
      </w:r>
      <w:r>
        <w:rPr>
          <w:rStyle w:val="PageNumber"/>
        </w:rPr>
        <w:t>of</w:t>
      </w:r>
      <w:r w:rsidRPr="00F7669E">
        <w:rPr>
          <w:rStyle w:val="PageNumber"/>
        </w:rPr>
        <w:t xml:space="preserve"> time, money,</w:t>
      </w:r>
      <w:r>
        <w:rPr>
          <w:rStyle w:val="PageNumber"/>
        </w:rPr>
        <w:t xml:space="preserve"> </w:t>
      </w:r>
      <w:r w:rsidRPr="00F7669E">
        <w:rPr>
          <w:rStyle w:val="PageNumber"/>
        </w:rPr>
        <w:t xml:space="preserve">and emotion.  </w:t>
      </w:r>
    </w:p>
    <w:p w14:paraId="5E3F8BC1"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46E15B48" w14:textId="434556D4" w:rsidR="0007132C" w:rsidRPr="00F7669E" w:rsidRDefault="0007132C" w:rsidP="0007132C">
      <w:pPr>
        <w:pStyle w:val="Body"/>
        <w:pBdr>
          <w:top w:val="none" w:sz="0" w:space="0" w:color="auto"/>
          <w:left w:val="none" w:sz="0" w:space="0" w:color="auto"/>
          <w:bottom w:val="none" w:sz="0" w:space="0" w:color="auto"/>
          <w:right w:val="none" w:sz="0" w:space="0" w:color="auto"/>
        </w:pBdr>
        <w:rPr>
          <w:rStyle w:val="PageNumber"/>
        </w:rPr>
      </w:pPr>
      <w:r w:rsidRPr="00F7669E">
        <w:rPr>
          <w:rStyle w:val="PageNumber"/>
        </w:rPr>
        <w:t xml:space="preserve">Please read and complete this entire information sheet. </w:t>
      </w:r>
      <w:r>
        <w:rPr>
          <w:rStyle w:val="PageNumber"/>
        </w:rPr>
        <w:t xml:space="preserve">We greatly appreciate your time in completing it- it is important that you understand what you can expect from your veterinarian during the pre-purchase process, and it helps us to appropriately schedule and evaluate the horse for you.  </w:t>
      </w:r>
      <w:r w:rsidRPr="00F7669E">
        <w:rPr>
          <w:rStyle w:val="PageNumber"/>
        </w:rPr>
        <w:t xml:space="preserve">We request that you submit your signed form </w:t>
      </w:r>
      <w:r>
        <w:rPr>
          <w:rStyle w:val="PageNumber"/>
          <w:b/>
        </w:rPr>
        <w:t>when you schedule your appointment</w:t>
      </w:r>
      <w:r w:rsidRPr="00F7669E">
        <w:rPr>
          <w:rStyle w:val="PageNumber"/>
        </w:rPr>
        <w:t xml:space="preserve"> to the office of </w:t>
      </w:r>
      <w:r>
        <w:rPr>
          <w:rStyle w:val="PageNumber"/>
        </w:rPr>
        <w:t>Alliance Equine Health Care</w:t>
      </w:r>
      <w:r w:rsidRPr="00F7669E">
        <w:rPr>
          <w:rStyle w:val="PageNumber"/>
        </w:rPr>
        <w:t xml:space="preserve"> via </w:t>
      </w:r>
      <w:r>
        <w:rPr>
          <w:rStyle w:val="PageNumber"/>
        </w:rPr>
        <w:t>f</w:t>
      </w:r>
      <w:r w:rsidRPr="00F7669E">
        <w:rPr>
          <w:rStyle w:val="PageNumber"/>
        </w:rPr>
        <w:t>ax (610</w:t>
      </w:r>
      <w:r>
        <w:rPr>
          <w:rStyle w:val="PageNumber"/>
        </w:rPr>
        <w:t xml:space="preserve">) </w:t>
      </w:r>
      <w:r w:rsidRPr="00F7669E">
        <w:rPr>
          <w:rStyle w:val="PageNumber"/>
        </w:rPr>
        <w:t xml:space="preserve">942-9566 or </w:t>
      </w:r>
      <w:r>
        <w:rPr>
          <w:rStyle w:val="PageNumber"/>
        </w:rPr>
        <w:t>e</w:t>
      </w:r>
      <w:r w:rsidRPr="00F7669E">
        <w:rPr>
          <w:rStyle w:val="PageNumber"/>
        </w:rPr>
        <w:t>mail</w:t>
      </w:r>
      <w:r>
        <w:rPr>
          <w:rStyle w:val="PageNumber"/>
        </w:rPr>
        <w:t xml:space="preserve"> </w:t>
      </w:r>
      <w:hyperlink r:id="rId6" w:history="1">
        <w:r w:rsidRPr="006D7E0B">
          <w:rPr>
            <w:rStyle w:val="Hyperlink"/>
          </w:rPr>
          <w:t>vets@allianceequinehealth.com</w:t>
        </w:r>
      </w:hyperlink>
      <w:r>
        <w:rPr>
          <w:rStyle w:val="PageNumber"/>
        </w:rPr>
        <w:t xml:space="preserve"> </w:t>
      </w:r>
    </w:p>
    <w:p w14:paraId="4E77AFC6"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609F17DE"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526390CA"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u w:val="single"/>
        </w:rPr>
      </w:pPr>
      <w:r>
        <w:rPr>
          <w:rFonts w:cs="Times New Roman"/>
        </w:rPr>
        <w:t>Person Requesting the Evaluat</w:t>
      </w:r>
      <w:r w:rsidRPr="00F7669E">
        <w:rPr>
          <w:rFonts w:cs="Times New Roman"/>
        </w:rPr>
        <w:t>ion:</w:t>
      </w:r>
      <w:r>
        <w:rPr>
          <w:rFonts w:cs="Times New Roman"/>
        </w:rPr>
        <w:t xml:space="preserve"> </w:t>
      </w:r>
      <w:r w:rsidRPr="00F7669E">
        <w:rPr>
          <w:rFonts w:cs="Times New Roman"/>
        </w:rPr>
        <w:t>_____________</w:t>
      </w:r>
      <w:r>
        <w:rPr>
          <w:rFonts w:cs="Times New Roman"/>
        </w:rPr>
        <w:t>_____</w:t>
      </w:r>
      <w:r w:rsidRPr="00F7669E">
        <w:rPr>
          <w:rFonts w:cs="Times New Roman"/>
        </w:rPr>
        <w:t>______________________</w:t>
      </w:r>
      <w:r>
        <w:rPr>
          <w:rFonts w:cs="Times New Roman"/>
        </w:rPr>
        <w:t>_</w:t>
      </w:r>
    </w:p>
    <w:p w14:paraId="50B679DC"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Phone Number:</w:t>
      </w:r>
      <w:r>
        <w:rPr>
          <w:rFonts w:cs="Times New Roman"/>
        </w:rPr>
        <w:t xml:space="preserve"> </w:t>
      </w:r>
      <w:r w:rsidRPr="00F7669E">
        <w:rPr>
          <w:rFonts w:cs="Times New Roman"/>
        </w:rPr>
        <w:t>___________________ Email:</w:t>
      </w:r>
      <w:r>
        <w:rPr>
          <w:rFonts w:cs="Times New Roman"/>
        </w:rPr>
        <w:t xml:space="preserve"> </w:t>
      </w:r>
      <w:r w:rsidRPr="00F7669E">
        <w:rPr>
          <w:rFonts w:cs="Times New Roman"/>
        </w:rPr>
        <w:t>________</w:t>
      </w:r>
      <w:r>
        <w:rPr>
          <w:rFonts w:cs="Times New Roman"/>
        </w:rPr>
        <w:t>_____</w:t>
      </w:r>
      <w:r w:rsidRPr="00F7669E">
        <w:rPr>
          <w:rFonts w:cs="Times New Roman"/>
        </w:rPr>
        <w:t>__________________</w:t>
      </w:r>
      <w:r>
        <w:rPr>
          <w:rFonts w:cs="Times New Roman"/>
        </w:rPr>
        <w:t>_</w:t>
      </w:r>
    </w:p>
    <w:p w14:paraId="036DDD05"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Name of Buyer:</w:t>
      </w:r>
      <w:r>
        <w:rPr>
          <w:rFonts w:cs="Times New Roman"/>
        </w:rPr>
        <w:t xml:space="preserve"> </w:t>
      </w:r>
      <w:r w:rsidRPr="00F7669E">
        <w:rPr>
          <w:rFonts w:cs="Times New Roman"/>
        </w:rPr>
        <w:t>_________________________</w:t>
      </w:r>
      <w:r>
        <w:rPr>
          <w:rFonts w:cs="Times New Roman"/>
        </w:rPr>
        <w:t>_______________________________</w:t>
      </w:r>
      <w:r w:rsidRPr="00F7669E">
        <w:rPr>
          <w:rFonts w:cs="Times New Roman"/>
        </w:rPr>
        <w:t>_</w:t>
      </w:r>
    </w:p>
    <w:p w14:paraId="28C4B21B"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Mailing Address: _________________________</w:t>
      </w:r>
      <w:r>
        <w:rPr>
          <w:rFonts w:cs="Times New Roman"/>
        </w:rPr>
        <w:t>_______________________________</w:t>
      </w:r>
    </w:p>
    <w:p w14:paraId="1CF16C82"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________________________________________</w:t>
      </w:r>
      <w:r>
        <w:rPr>
          <w:rFonts w:cs="Times New Roman"/>
        </w:rPr>
        <w:t>_______________________________</w:t>
      </w:r>
    </w:p>
    <w:p w14:paraId="74DC81A1"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Horse Name: ____________________________________________________________</w:t>
      </w:r>
    </w:p>
    <w:p w14:paraId="4A65E57D"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Horse Age: ______ Breed: _________________ Gender: _______ Color: ____________</w:t>
      </w:r>
    </w:p>
    <w:p w14:paraId="4221CABF"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Intended Use: ____________________________________________________________</w:t>
      </w:r>
    </w:p>
    <w:p w14:paraId="256BCF2A"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________________________________________________________________________</w:t>
      </w:r>
    </w:p>
    <w:p w14:paraId="33F74691" w14:textId="77777777" w:rsidR="0007132C"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Expected Length of Ownership:</w:t>
      </w:r>
      <w:r>
        <w:rPr>
          <w:rFonts w:cs="Times New Roman"/>
        </w:rPr>
        <w:t xml:space="preserve"> </w:t>
      </w:r>
      <w:r w:rsidRPr="00F7669E">
        <w:rPr>
          <w:rFonts w:cs="Times New Roman"/>
        </w:rPr>
        <w:t>_____________________________________________</w:t>
      </w:r>
    </w:p>
    <w:p w14:paraId="305AE704" w14:textId="77777777" w:rsidR="0007132C"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Pr>
          <w:rFonts w:cs="Times New Roman"/>
        </w:rPr>
        <w:t xml:space="preserve">Seller/Agent </w:t>
      </w:r>
      <w:proofErr w:type="spellStart"/>
      <w:proofErr w:type="gramStart"/>
      <w:r>
        <w:rPr>
          <w:rFonts w:cs="Times New Roman"/>
        </w:rPr>
        <w:t>Name:_</w:t>
      </w:r>
      <w:proofErr w:type="gramEnd"/>
      <w:r>
        <w:rPr>
          <w:rFonts w:cs="Times New Roman"/>
        </w:rPr>
        <w:t>______________________Phone</w:t>
      </w:r>
      <w:proofErr w:type="spellEnd"/>
      <w:r>
        <w:rPr>
          <w:rFonts w:cs="Times New Roman"/>
        </w:rPr>
        <w:t xml:space="preserve"> Number:____________________</w:t>
      </w:r>
    </w:p>
    <w:p w14:paraId="2A5D6317" w14:textId="77777777" w:rsidR="0007132C" w:rsidRDefault="0007132C" w:rsidP="0007132C">
      <w:pPr>
        <w:spacing w:line="360" w:lineRule="auto"/>
      </w:pPr>
      <w:r>
        <w:t>Location of Horse_________________________________________________________</w:t>
      </w:r>
    </w:p>
    <w:p w14:paraId="5BAF2CA4" w14:textId="77777777" w:rsidR="0007132C" w:rsidRPr="000E16BC" w:rsidRDefault="0007132C" w:rsidP="0007132C">
      <w:pPr>
        <w:spacing w:line="360" w:lineRule="auto"/>
        <w:rPr>
          <w:rFonts w:cs="Arial Unicode MS"/>
          <w:color w:val="000000"/>
          <w:u w:color="000000"/>
        </w:rPr>
      </w:pPr>
    </w:p>
    <w:p w14:paraId="6A506DC3" w14:textId="77777777" w:rsidR="0007132C"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2533F5">
        <w:rPr>
          <w:rFonts w:cs="Times New Roman"/>
          <w:b/>
        </w:rPr>
        <w:lastRenderedPageBreak/>
        <w:t xml:space="preserve">Please complete the following inquiries by </w:t>
      </w:r>
      <w:r>
        <w:rPr>
          <w:rFonts w:cs="Times New Roman"/>
          <w:b/>
        </w:rPr>
        <w:t xml:space="preserve">clearly </w:t>
      </w:r>
      <w:r w:rsidRPr="002533F5">
        <w:rPr>
          <w:rFonts w:cs="Times New Roman"/>
          <w:b/>
        </w:rPr>
        <w:t>marking (x, check)</w:t>
      </w:r>
      <w:r>
        <w:rPr>
          <w:rFonts w:cs="Times New Roman"/>
        </w:rPr>
        <w:t xml:space="preserve">: </w:t>
      </w:r>
    </w:p>
    <w:p w14:paraId="2A8FB80B" w14:textId="77777777" w:rsidR="0007132C" w:rsidRDefault="0007132C" w:rsidP="0007132C">
      <w:pPr>
        <w:pStyle w:val="Body"/>
        <w:numPr>
          <w:ilvl w:val="0"/>
          <w:numId w:val="3"/>
        </w:numPr>
        <w:pBdr>
          <w:top w:val="none" w:sz="0" w:space="0" w:color="auto"/>
          <w:left w:val="none" w:sz="0" w:space="0" w:color="auto"/>
          <w:bottom w:val="none" w:sz="0" w:space="0" w:color="auto"/>
          <w:right w:val="none" w:sz="0" w:space="0" w:color="auto"/>
        </w:pBdr>
        <w:rPr>
          <w:rFonts w:cs="Times New Roman"/>
        </w:rPr>
      </w:pPr>
      <w:r w:rsidRPr="00F7669E">
        <w:rPr>
          <w:rFonts w:cs="Times New Roman"/>
        </w:rPr>
        <w:t>Have you been th</w:t>
      </w:r>
      <w:r>
        <w:rPr>
          <w:rFonts w:cs="Times New Roman"/>
        </w:rPr>
        <w:t>rough a pre-purchase evaluation</w:t>
      </w:r>
      <w:r w:rsidRPr="00F7669E">
        <w:rPr>
          <w:rFonts w:cs="Times New Roman"/>
        </w:rPr>
        <w:t xml:space="preserve"> before?  </w:t>
      </w:r>
      <w:r>
        <w:rPr>
          <w:rFonts w:cs="Times New Roman"/>
        </w:rPr>
        <w:tab/>
      </w:r>
    </w:p>
    <w:p w14:paraId="66944E8B" w14:textId="77777777" w:rsidR="0007132C" w:rsidRDefault="0007132C" w:rsidP="0007132C">
      <w:pPr>
        <w:pStyle w:val="Body"/>
        <w:pBdr>
          <w:top w:val="none" w:sz="0" w:space="0" w:color="auto"/>
          <w:left w:val="none" w:sz="0" w:space="0" w:color="auto"/>
          <w:bottom w:val="none" w:sz="0" w:space="0" w:color="auto"/>
          <w:right w:val="none" w:sz="0" w:space="0" w:color="auto"/>
        </w:pBdr>
        <w:ind w:left="36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 Yes</w:t>
      </w:r>
    </w:p>
    <w:p w14:paraId="62960E73" w14:textId="77777777" w:rsidR="0007132C" w:rsidRPr="00715A1D" w:rsidRDefault="0007132C" w:rsidP="0007132C">
      <w:pPr>
        <w:pStyle w:val="Body"/>
        <w:pBdr>
          <w:top w:val="none" w:sz="0" w:space="0" w:color="auto"/>
          <w:left w:val="none" w:sz="0" w:space="0" w:color="auto"/>
          <w:bottom w:val="none" w:sz="0" w:space="0" w:color="auto"/>
          <w:right w:val="none" w:sz="0" w:space="0" w:color="auto"/>
        </w:pBdr>
        <w:ind w:left="36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 </w:t>
      </w:r>
      <w:r w:rsidRPr="00715A1D">
        <w:rPr>
          <w:rFonts w:cs="Times New Roman"/>
        </w:rPr>
        <w:t>N</w:t>
      </w:r>
      <w:r>
        <w:rPr>
          <w:rFonts w:cs="Times New Roman"/>
        </w:rPr>
        <w:t>o</w:t>
      </w:r>
    </w:p>
    <w:p w14:paraId="31B53775" w14:textId="77777777" w:rsidR="0007132C" w:rsidRDefault="0007132C" w:rsidP="0007132C">
      <w:pPr>
        <w:pStyle w:val="Body"/>
        <w:pBdr>
          <w:top w:val="none" w:sz="0" w:space="0" w:color="auto"/>
          <w:left w:val="none" w:sz="0" w:space="0" w:color="auto"/>
          <w:bottom w:val="none" w:sz="0" w:space="0" w:color="auto"/>
          <w:right w:val="none" w:sz="0" w:space="0" w:color="auto"/>
        </w:pBdr>
        <w:ind w:left="360"/>
        <w:rPr>
          <w:rFonts w:cs="Times New Roman"/>
        </w:rPr>
      </w:pPr>
    </w:p>
    <w:p w14:paraId="101D49A4" w14:textId="77777777" w:rsidR="0007132C" w:rsidRPr="00F7669E" w:rsidRDefault="0007132C" w:rsidP="0007132C">
      <w:pPr>
        <w:pStyle w:val="Body"/>
        <w:numPr>
          <w:ilvl w:val="0"/>
          <w:numId w:val="3"/>
        </w:numPr>
        <w:pBdr>
          <w:top w:val="none" w:sz="0" w:space="0" w:color="auto"/>
          <w:left w:val="none" w:sz="0" w:space="0" w:color="auto"/>
          <w:bottom w:val="none" w:sz="0" w:space="0" w:color="auto"/>
          <w:right w:val="none" w:sz="0" w:space="0" w:color="auto"/>
        </w:pBdr>
        <w:rPr>
          <w:rFonts w:cs="Times New Roman"/>
        </w:rPr>
      </w:pPr>
      <w:r w:rsidRPr="00F7669E">
        <w:rPr>
          <w:rFonts w:cs="Times New Roman"/>
        </w:rPr>
        <w:t xml:space="preserve">How would you classify your knowledge of equine medical conditions?  </w:t>
      </w:r>
    </w:p>
    <w:p w14:paraId="4E9ECCA7"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r w:rsidRPr="00F7669E">
        <w:rPr>
          <w:rFonts w:cs="Times New Roman"/>
        </w:rPr>
        <w:t xml:space="preserve">  </w:t>
      </w:r>
      <w:r>
        <w:rPr>
          <w:rFonts w:cs="Times New Roman"/>
        </w:rPr>
        <w:tab/>
      </w:r>
      <w:r w:rsidRPr="00F7669E">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 </w:t>
      </w:r>
      <w:r w:rsidRPr="00F7669E">
        <w:rPr>
          <w:rFonts w:cs="Times New Roman"/>
        </w:rPr>
        <w:t>Minimal knowledge</w:t>
      </w:r>
      <w:r>
        <w:rPr>
          <w:rFonts w:cs="Times New Roman"/>
        </w:rPr>
        <w:t>.</w:t>
      </w:r>
    </w:p>
    <w:p w14:paraId="3D1E05B9"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 </w:t>
      </w:r>
      <w:r w:rsidRPr="00F7669E">
        <w:rPr>
          <w:rFonts w:cs="Times New Roman"/>
        </w:rPr>
        <w:t>Moderate amount of knowledge</w:t>
      </w:r>
      <w:r>
        <w:rPr>
          <w:rFonts w:cs="Times New Roman"/>
        </w:rPr>
        <w:t>.</w:t>
      </w:r>
      <w:r w:rsidRPr="00F7669E">
        <w:rPr>
          <w:rFonts w:cs="Times New Roman"/>
        </w:rPr>
        <w:t xml:space="preserve"> </w:t>
      </w:r>
    </w:p>
    <w:p w14:paraId="43CE68FE"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 </w:t>
      </w:r>
      <w:r w:rsidRPr="00F7669E">
        <w:rPr>
          <w:rFonts w:cs="Times New Roman"/>
        </w:rPr>
        <w:t>A lot of knowledge</w:t>
      </w:r>
      <w:r>
        <w:rPr>
          <w:rFonts w:cs="Times New Roman"/>
        </w:rPr>
        <w:t>.</w:t>
      </w:r>
    </w:p>
    <w:p w14:paraId="609EA97E"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41D94314" w14:textId="77777777" w:rsidR="0007132C" w:rsidRPr="00F7669E" w:rsidRDefault="0007132C" w:rsidP="0007132C">
      <w:pPr>
        <w:pStyle w:val="Body"/>
        <w:numPr>
          <w:ilvl w:val="0"/>
          <w:numId w:val="3"/>
        </w:numPr>
        <w:pBdr>
          <w:top w:val="none" w:sz="0" w:space="0" w:color="auto"/>
          <w:left w:val="none" w:sz="0" w:space="0" w:color="auto"/>
          <w:bottom w:val="none" w:sz="0" w:space="0" w:color="auto"/>
          <w:right w:val="none" w:sz="0" w:space="0" w:color="auto"/>
        </w:pBdr>
        <w:rPr>
          <w:rFonts w:cs="Times New Roman"/>
        </w:rPr>
      </w:pPr>
      <w:r w:rsidRPr="00F7669E">
        <w:rPr>
          <w:rFonts w:cs="Times New Roman"/>
        </w:rPr>
        <w:t>How much risk are you willing to take in regards to purchasing a ho</w:t>
      </w:r>
      <w:r>
        <w:rPr>
          <w:rFonts w:cs="Times New Roman"/>
        </w:rPr>
        <w:t>rse with some medical problems</w:t>
      </w:r>
      <w:r w:rsidRPr="00F7669E">
        <w:rPr>
          <w:rFonts w:cs="Times New Roman"/>
        </w:rPr>
        <w:t>?</w:t>
      </w:r>
    </w:p>
    <w:p w14:paraId="46EF3D38"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r w:rsidRPr="00F7669E">
        <w:rPr>
          <w:rFonts w:cs="Times New Roman"/>
        </w:rPr>
        <w:t xml:space="preserve">    </w:t>
      </w:r>
      <w:r>
        <w:rPr>
          <w:rFonts w:cs="Times New Roman"/>
        </w:rPr>
        <w:tab/>
      </w:r>
      <w:r w:rsidRPr="00F7669E">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 </w:t>
      </w:r>
      <w:r w:rsidRPr="00F7669E">
        <w:rPr>
          <w:rFonts w:cs="Times New Roman"/>
        </w:rPr>
        <w:t>No risk</w:t>
      </w:r>
      <w:r>
        <w:rPr>
          <w:rFonts w:cs="Times New Roman"/>
        </w:rPr>
        <w:t>.</w:t>
      </w:r>
    </w:p>
    <w:p w14:paraId="630C56D9"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 </w:t>
      </w:r>
      <w:r w:rsidRPr="00F7669E">
        <w:rPr>
          <w:rFonts w:cs="Times New Roman"/>
        </w:rPr>
        <w:t>A small amount of risk</w:t>
      </w:r>
      <w:r>
        <w:rPr>
          <w:rFonts w:cs="Times New Roman"/>
        </w:rPr>
        <w:t xml:space="preserve">. </w:t>
      </w:r>
    </w:p>
    <w:p w14:paraId="6B6CA3F0"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 </w:t>
      </w:r>
      <w:r w:rsidRPr="00F7669E">
        <w:rPr>
          <w:rFonts w:cs="Times New Roman"/>
        </w:rPr>
        <w:t>A lot of risk</w:t>
      </w:r>
      <w:r>
        <w:rPr>
          <w:rFonts w:cs="Times New Roman"/>
        </w:rPr>
        <w:t>.</w:t>
      </w:r>
    </w:p>
    <w:p w14:paraId="41DA179D"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66C8AB63" w14:textId="0127ABFF" w:rsidR="0007132C" w:rsidRDefault="0007132C" w:rsidP="0007132C">
      <w:pPr>
        <w:pStyle w:val="Body"/>
        <w:numPr>
          <w:ilvl w:val="0"/>
          <w:numId w:val="3"/>
        </w:numPr>
        <w:pBdr>
          <w:top w:val="none" w:sz="0" w:space="0" w:color="auto"/>
          <w:left w:val="none" w:sz="0" w:space="0" w:color="auto"/>
          <w:bottom w:val="none" w:sz="0" w:space="0" w:color="auto"/>
          <w:right w:val="none" w:sz="0" w:space="0" w:color="auto"/>
        </w:pBdr>
        <w:rPr>
          <w:rStyle w:val="PageNumber"/>
        </w:rPr>
      </w:pPr>
      <w:r w:rsidRPr="00F7669E">
        <w:rPr>
          <w:rStyle w:val="PageNumber"/>
        </w:rPr>
        <w:t xml:space="preserve">Are you working with an agent (trainer, instructor) to help you make this decision?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 xml:space="preserve">__ </w:t>
      </w:r>
      <w:r w:rsidRPr="00F7669E">
        <w:rPr>
          <w:rStyle w:val="PageNumber"/>
        </w:rPr>
        <w:t>Y</w:t>
      </w:r>
      <w:r>
        <w:rPr>
          <w:rStyle w:val="PageNumber"/>
        </w:rPr>
        <w:t xml:space="preserve">es </w:t>
      </w:r>
    </w:p>
    <w:p w14:paraId="3B63EE80" w14:textId="77777777" w:rsidR="0007132C" w:rsidRDefault="0007132C" w:rsidP="0007132C">
      <w:pPr>
        <w:pStyle w:val="Body"/>
        <w:pBdr>
          <w:top w:val="none" w:sz="0" w:space="0" w:color="auto"/>
          <w:left w:val="none" w:sz="0" w:space="0" w:color="auto"/>
          <w:bottom w:val="none" w:sz="0" w:space="0" w:color="auto"/>
          <w:right w:val="none" w:sz="0" w:space="0" w:color="auto"/>
        </w:pBdr>
        <w:ind w:left="360"/>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__ </w:t>
      </w:r>
      <w:r w:rsidRPr="00F7669E">
        <w:rPr>
          <w:rStyle w:val="PageNumber"/>
        </w:rPr>
        <w:t>N</w:t>
      </w:r>
      <w:r>
        <w:rPr>
          <w:rStyle w:val="PageNumber"/>
        </w:rPr>
        <w:t>o</w:t>
      </w:r>
    </w:p>
    <w:p w14:paraId="03C16FCF"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Style w:val="PageNumber"/>
        </w:rPr>
      </w:pPr>
    </w:p>
    <w:p w14:paraId="2EEAFA5E" w14:textId="77777777" w:rsidR="0007132C" w:rsidRPr="00EC3464" w:rsidRDefault="0007132C" w:rsidP="0007132C">
      <w:pPr>
        <w:pStyle w:val="Body"/>
        <w:pBdr>
          <w:top w:val="none" w:sz="0" w:space="0" w:color="auto"/>
          <w:left w:val="none" w:sz="0" w:space="0" w:color="auto"/>
          <w:bottom w:val="none" w:sz="0" w:space="0" w:color="auto"/>
          <w:right w:val="none" w:sz="0" w:space="0" w:color="auto"/>
        </w:pBdr>
        <w:rPr>
          <w:rStyle w:val="PageNumber"/>
        </w:rPr>
      </w:pPr>
      <w:r w:rsidRPr="00EC3464">
        <w:rPr>
          <w:rStyle w:val="PageNumber"/>
          <w:color w:val="0A0A0A"/>
          <w:u w:color="0A0A0A"/>
          <w:shd w:val="clear" w:color="auto" w:fill="FEFEFE"/>
        </w:rPr>
        <w:t>A pre-purc</w:t>
      </w:r>
      <w:r>
        <w:rPr>
          <w:rStyle w:val="PageNumber"/>
          <w:color w:val="0A0A0A"/>
          <w:u w:color="0A0A0A"/>
          <w:shd w:val="clear" w:color="auto" w:fill="FEFEFE"/>
        </w:rPr>
        <w:t>hase evaluation is like a still photo; i</w:t>
      </w:r>
      <w:r w:rsidRPr="00EC3464">
        <w:rPr>
          <w:rStyle w:val="PageNumber"/>
          <w:color w:val="0A0A0A"/>
          <w:u w:color="0A0A0A"/>
          <w:shd w:val="clear" w:color="auto" w:fill="FEFEFE"/>
        </w:rPr>
        <w:t>t provides information about an individual horse on a given day at a particular moment. How accurate and complete that picture is will depend</w:t>
      </w:r>
      <w:r>
        <w:rPr>
          <w:rStyle w:val="PageNumber"/>
          <w:color w:val="0A0A0A"/>
          <w:u w:color="0A0A0A"/>
          <w:shd w:val="clear" w:color="auto" w:fill="FEFEFE"/>
        </w:rPr>
        <w:t xml:space="preserve"> on how comprehensive the evaluation</w:t>
      </w:r>
      <w:r w:rsidRPr="00EC3464">
        <w:rPr>
          <w:rStyle w:val="PageNumber"/>
          <w:color w:val="0A0A0A"/>
          <w:u w:color="0A0A0A"/>
          <w:shd w:val="clear" w:color="auto" w:fill="FEFEFE"/>
        </w:rPr>
        <w:t xml:space="preserve"> is</w:t>
      </w:r>
      <w:r>
        <w:rPr>
          <w:rStyle w:val="PageNumber"/>
          <w:color w:val="0A0A0A"/>
          <w:u w:color="0A0A0A"/>
          <w:shd w:val="clear" w:color="auto" w:fill="FEFEFE"/>
        </w:rPr>
        <w:t>,</w:t>
      </w:r>
      <w:r w:rsidRPr="00EC3464">
        <w:rPr>
          <w:rStyle w:val="PageNumber"/>
          <w:color w:val="0A0A0A"/>
          <w:u w:color="0A0A0A"/>
          <w:shd w:val="clear" w:color="auto" w:fill="FEFEFE"/>
        </w:rPr>
        <w:t xml:space="preserve"> and what the prob</w:t>
      </w:r>
      <w:r>
        <w:rPr>
          <w:rStyle w:val="PageNumber"/>
          <w:color w:val="0A0A0A"/>
          <w:u w:color="0A0A0A"/>
          <w:shd w:val="clear" w:color="auto" w:fill="FEFEFE"/>
        </w:rPr>
        <w:t xml:space="preserve">lems actually are; however, </w:t>
      </w:r>
      <w:r w:rsidRPr="00EC3464">
        <w:rPr>
          <w:rStyle w:val="PageNumber"/>
          <w:color w:val="0A0A0A"/>
          <w:u w:color="0A0A0A"/>
          <w:shd w:val="clear" w:color="auto" w:fill="FEFEFE"/>
        </w:rPr>
        <w:t>please remember that the still photo cannot provide the whole story. Many factors contribute to a horse's past, present and future health, and these factors may not be apparent at the pre</w:t>
      </w:r>
      <w:r>
        <w:rPr>
          <w:rStyle w:val="PageNumber"/>
          <w:color w:val="0A0A0A"/>
          <w:u w:color="0A0A0A"/>
          <w:shd w:val="clear" w:color="auto" w:fill="FEFEFE"/>
        </w:rPr>
        <w:t>cise moment of the evaluation.</w:t>
      </w:r>
      <w:r w:rsidRPr="00EC3464">
        <w:rPr>
          <w:rStyle w:val="PageNumber"/>
          <w:color w:val="0A0A0A"/>
          <w:u w:color="0A0A0A"/>
          <w:shd w:val="clear" w:color="auto" w:fill="FEFEFE"/>
        </w:rPr>
        <w:t xml:space="preserve"> </w:t>
      </w:r>
      <w:r w:rsidRPr="00EC3464">
        <w:rPr>
          <w:rStyle w:val="PageNumber"/>
        </w:rPr>
        <w:t>It should be noted especially that subtle lameness issues may not be revealed or may be difficult to interpret if the horse has concurrent issues and/or has not been in consistent work in the preceding months.</w:t>
      </w:r>
      <w:r>
        <w:rPr>
          <w:rStyle w:val="PageNumber"/>
        </w:rPr>
        <w:t xml:space="preserve"> </w:t>
      </w:r>
      <w:r w:rsidRPr="00EC3464">
        <w:rPr>
          <w:rStyle w:val="PageNumber"/>
        </w:rPr>
        <w:t xml:space="preserve">The choice to buy the horse is solely the buyer’s decision and responsibility. It must be understood that the veterinarian does not issue a warranty on any particular case. It is also not within </w:t>
      </w:r>
      <w:r>
        <w:rPr>
          <w:rStyle w:val="PageNumber"/>
        </w:rPr>
        <w:t>the scope of a pre-purchase evaluation</w:t>
      </w:r>
      <w:r w:rsidRPr="00EC3464">
        <w:rPr>
          <w:rStyle w:val="PageNumber"/>
        </w:rPr>
        <w:t xml:space="preserve"> to be able to state talent, suitability, disposition, or value</w:t>
      </w:r>
      <w:r>
        <w:rPr>
          <w:rStyle w:val="PageNumber"/>
        </w:rPr>
        <w:t xml:space="preserve"> of the horse</w:t>
      </w:r>
      <w:r w:rsidRPr="00EC3464">
        <w:rPr>
          <w:rStyle w:val="PageNumber"/>
        </w:rPr>
        <w:t>.</w:t>
      </w:r>
      <w:r>
        <w:rPr>
          <w:rStyle w:val="PageNumber"/>
        </w:rPr>
        <w:t xml:space="preserve"> </w:t>
      </w:r>
      <w:r w:rsidRPr="00EC3464">
        <w:rPr>
          <w:rStyle w:val="PageNumber"/>
        </w:rPr>
        <w:t xml:space="preserve">Please understand these terms before making the decision to buy a horse based on the findings on the day of the </w:t>
      </w:r>
      <w:r>
        <w:rPr>
          <w:rStyle w:val="PageNumber"/>
        </w:rPr>
        <w:t>p</w:t>
      </w:r>
      <w:r w:rsidRPr="00EC3464">
        <w:rPr>
          <w:rStyle w:val="PageNumber"/>
        </w:rPr>
        <w:t>re-</w:t>
      </w:r>
      <w:r>
        <w:rPr>
          <w:rStyle w:val="PageNumber"/>
        </w:rPr>
        <w:t>p</w:t>
      </w:r>
      <w:r w:rsidRPr="00EC3464">
        <w:rPr>
          <w:rStyle w:val="PageNumber"/>
        </w:rPr>
        <w:t xml:space="preserve">urchase </w:t>
      </w:r>
      <w:r>
        <w:rPr>
          <w:rStyle w:val="PageNumber"/>
        </w:rPr>
        <w:t>evalua</w:t>
      </w:r>
      <w:r w:rsidRPr="00EC3464">
        <w:rPr>
          <w:rStyle w:val="PageNumber"/>
        </w:rPr>
        <w:t>tion. Please discuss any</w:t>
      </w:r>
      <w:r>
        <w:rPr>
          <w:rStyle w:val="PageNumber"/>
        </w:rPr>
        <w:t xml:space="preserve"> and all</w:t>
      </w:r>
      <w:r w:rsidRPr="00EC3464">
        <w:rPr>
          <w:rStyle w:val="PageNumber"/>
        </w:rPr>
        <w:t xml:space="preserve"> co</w:t>
      </w:r>
      <w:r>
        <w:rPr>
          <w:rStyle w:val="PageNumber"/>
        </w:rPr>
        <w:t>ncerns</w:t>
      </w:r>
      <w:r w:rsidRPr="00EC3464">
        <w:rPr>
          <w:rStyle w:val="PageNumber"/>
        </w:rPr>
        <w:t xml:space="preserve"> before you officially buy the horse. </w:t>
      </w:r>
    </w:p>
    <w:p w14:paraId="0793BB66" w14:textId="77777777" w:rsidR="0007132C" w:rsidRPr="00EC3464" w:rsidRDefault="0007132C" w:rsidP="0007132C">
      <w:pPr>
        <w:pStyle w:val="Body"/>
        <w:pBdr>
          <w:top w:val="none" w:sz="0" w:space="0" w:color="auto"/>
          <w:left w:val="none" w:sz="0" w:space="0" w:color="auto"/>
          <w:bottom w:val="none" w:sz="0" w:space="0" w:color="auto"/>
          <w:right w:val="none" w:sz="0" w:space="0" w:color="auto"/>
        </w:pBdr>
        <w:rPr>
          <w:rStyle w:val="PageNumber"/>
        </w:rPr>
      </w:pPr>
    </w:p>
    <w:p w14:paraId="4988E3F6" w14:textId="5E54687E" w:rsidR="0007132C" w:rsidRPr="00A60574" w:rsidRDefault="0007132C" w:rsidP="0007132C">
      <w:pPr>
        <w:pStyle w:val="Body"/>
        <w:pBdr>
          <w:top w:val="none" w:sz="0" w:space="0" w:color="auto"/>
          <w:left w:val="none" w:sz="0" w:space="0" w:color="auto"/>
          <w:bottom w:val="none" w:sz="0" w:space="0" w:color="auto"/>
          <w:right w:val="none" w:sz="0" w:space="0" w:color="auto"/>
        </w:pBdr>
        <w:rPr>
          <w:rStyle w:val="PageNumber"/>
          <w:b/>
          <w:color w:val="0A0A0A"/>
          <w:sz w:val="22"/>
          <w:szCs w:val="22"/>
          <w:u w:color="0A0A0A"/>
          <w:shd w:val="clear" w:color="auto" w:fill="FEFEFE"/>
        </w:rPr>
      </w:pPr>
      <w:r w:rsidRPr="00EC3464">
        <w:rPr>
          <w:rStyle w:val="PageNumber"/>
        </w:rPr>
        <w:t xml:space="preserve">As a buyer, you need to be aware that </w:t>
      </w:r>
      <w:r w:rsidRPr="00EC3464">
        <w:rPr>
          <w:rStyle w:val="PageNumber"/>
          <w:color w:val="0A0A0A"/>
          <w:u w:color="0A0A0A"/>
          <w:shd w:val="clear" w:color="auto" w:fill="FEFEFE"/>
        </w:rPr>
        <w:t>the veterinarian'</w:t>
      </w:r>
      <w:r>
        <w:rPr>
          <w:rStyle w:val="PageNumber"/>
          <w:color w:val="0A0A0A"/>
          <w:u w:color="0A0A0A"/>
          <w:shd w:val="clear" w:color="auto" w:fill="FEFEFE"/>
        </w:rPr>
        <w:t>s job during a Pre-Purchase Evaluation</w:t>
      </w:r>
      <w:r w:rsidRPr="00EC3464">
        <w:rPr>
          <w:rStyle w:val="PageNumber"/>
          <w:color w:val="0A0A0A"/>
          <w:u w:color="0A0A0A"/>
          <w:shd w:val="clear" w:color="auto" w:fill="FEFEFE"/>
        </w:rPr>
        <w:t xml:space="preserve"> is neither to pass nor fail an animal. Rather, it is to provide you with information regarding any existing medical problems and to discuss those problems with you so that you can make an informed purchase decision. Your veterinarian will discuss how these things might affect performance from a health standpoint, but he or she cannot predict the future. Your veterinarian can only advise you about the horse's current physical condition, which will include </w:t>
      </w:r>
      <w:r w:rsidRPr="00A60574">
        <w:rPr>
          <w:rStyle w:val="PageNumber"/>
          <w:color w:val="0A0A0A"/>
          <w:u w:color="0A0A0A"/>
          <w:shd w:val="clear" w:color="auto" w:fill="FEFEFE"/>
        </w:rPr>
        <w:t>a thorough external physical examination</w:t>
      </w:r>
      <w:r w:rsidRPr="00A60574">
        <w:rPr>
          <w:rStyle w:val="PageNumber"/>
          <w:b/>
          <w:color w:val="0A0A0A"/>
          <w:sz w:val="22"/>
          <w:szCs w:val="22"/>
          <w:u w:color="0A0A0A"/>
          <w:shd w:val="clear" w:color="auto" w:fill="FEFEFE"/>
        </w:rPr>
        <w:t>.  Please see page 5 for a complete list of the parameters which are evaluated during a</w:t>
      </w:r>
      <w:r>
        <w:rPr>
          <w:rStyle w:val="PageNumber"/>
          <w:b/>
          <w:color w:val="0A0A0A"/>
          <w:sz w:val="22"/>
          <w:szCs w:val="22"/>
          <w:u w:color="0A0A0A"/>
          <w:shd w:val="clear" w:color="auto" w:fill="FEFEFE"/>
        </w:rPr>
        <w:t>n Alliance Equine Health Care</w:t>
      </w:r>
      <w:r w:rsidRPr="00A60574">
        <w:rPr>
          <w:rStyle w:val="PageNumber"/>
          <w:b/>
          <w:color w:val="0A0A0A"/>
          <w:sz w:val="22"/>
          <w:szCs w:val="22"/>
          <w:u w:color="0A0A0A"/>
          <w:shd w:val="clear" w:color="auto" w:fill="FEFEFE"/>
        </w:rPr>
        <w:t xml:space="preserve"> routine pre-purchase examination. </w:t>
      </w:r>
    </w:p>
    <w:p w14:paraId="239E3F24" w14:textId="77777777" w:rsidR="0007132C" w:rsidRDefault="0007132C" w:rsidP="0007132C">
      <w:pPr>
        <w:pStyle w:val="Body"/>
        <w:pBdr>
          <w:top w:val="none" w:sz="0" w:space="0" w:color="auto"/>
          <w:left w:val="none" w:sz="0" w:space="0" w:color="auto"/>
          <w:bottom w:val="none" w:sz="0" w:space="0" w:color="auto"/>
          <w:right w:val="none" w:sz="0" w:space="0" w:color="auto"/>
        </w:pBdr>
        <w:rPr>
          <w:rStyle w:val="PageNumber"/>
          <w:b/>
          <w:color w:val="0A0A0A"/>
          <w:u w:color="0A0A0A"/>
          <w:shd w:val="clear" w:color="auto" w:fill="FEFEFE"/>
        </w:rPr>
      </w:pPr>
    </w:p>
    <w:p w14:paraId="259782E8" w14:textId="77777777" w:rsidR="0007132C" w:rsidRDefault="0007132C" w:rsidP="0007132C">
      <w:pPr>
        <w:pStyle w:val="Body"/>
        <w:pBdr>
          <w:top w:val="none" w:sz="0" w:space="0" w:color="auto"/>
          <w:left w:val="none" w:sz="0" w:space="0" w:color="auto"/>
          <w:bottom w:val="none" w:sz="0" w:space="0" w:color="auto"/>
          <w:right w:val="none" w:sz="0" w:space="0" w:color="auto"/>
        </w:pBdr>
        <w:rPr>
          <w:rStyle w:val="PageNumber"/>
          <w:color w:val="0A0A0A"/>
          <w:u w:color="0A0A0A"/>
          <w:shd w:val="clear" w:color="auto" w:fill="FEFEFE"/>
        </w:rPr>
      </w:pPr>
    </w:p>
    <w:p w14:paraId="660979BD" w14:textId="77777777" w:rsidR="0007132C" w:rsidRDefault="0007132C" w:rsidP="0007132C">
      <w:pPr>
        <w:pStyle w:val="Body"/>
        <w:pBdr>
          <w:top w:val="none" w:sz="0" w:space="0" w:color="auto"/>
          <w:left w:val="none" w:sz="0" w:space="0" w:color="auto"/>
          <w:bottom w:val="none" w:sz="0" w:space="0" w:color="auto"/>
          <w:right w:val="none" w:sz="0" w:space="0" w:color="auto"/>
        </w:pBdr>
        <w:rPr>
          <w:rStyle w:val="PageNumber"/>
          <w:color w:val="0A0A0A"/>
          <w:u w:color="0A0A0A"/>
          <w:shd w:val="clear" w:color="auto" w:fill="FEFEFE"/>
        </w:rPr>
      </w:pPr>
    </w:p>
    <w:p w14:paraId="08E91BB4" w14:textId="4085BF52" w:rsidR="0007132C" w:rsidRPr="002B5ED5" w:rsidRDefault="0007132C" w:rsidP="0007132C">
      <w:pPr>
        <w:pStyle w:val="Body"/>
        <w:pBdr>
          <w:top w:val="none" w:sz="0" w:space="0" w:color="auto"/>
          <w:left w:val="none" w:sz="0" w:space="0" w:color="auto"/>
          <w:bottom w:val="none" w:sz="0" w:space="0" w:color="auto"/>
          <w:right w:val="none" w:sz="0" w:space="0" w:color="auto"/>
        </w:pBdr>
        <w:rPr>
          <w:rFonts w:cs="Times New Roman"/>
          <w:sz w:val="22"/>
          <w:szCs w:val="22"/>
        </w:rPr>
      </w:pPr>
      <w:r w:rsidRPr="00F7669E">
        <w:rPr>
          <w:rStyle w:val="PageNumber"/>
          <w:color w:val="0A0A0A"/>
          <w:u w:color="0A0A0A"/>
          <w:shd w:val="clear" w:color="auto" w:fill="FEFEFE"/>
        </w:rPr>
        <w:lastRenderedPageBreak/>
        <w:t>Pre-</w:t>
      </w:r>
      <w:r>
        <w:rPr>
          <w:rStyle w:val="PageNumber"/>
          <w:color w:val="0A0A0A"/>
          <w:u w:color="0A0A0A"/>
          <w:shd w:val="clear" w:color="auto" w:fill="FEFEFE"/>
        </w:rPr>
        <w:t>p</w:t>
      </w:r>
      <w:r w:rsidRPr="00F7669E">
        <w:rPr>
          <w:rStyle w:val="PageNumber"/>
          <w:color w:val="0A0A0A"/>
          <w:u w:color="0A0A0A"/>
          <w:shd w:val="clear" w:color="auto" w:fill="FEFEFE"/>
        </w:rPr>
        <w:t xml:space="preserve">urchase </w:t>
      </w:r>
      <w:r>
        <w:rPr>
          <w:rStyle w:val="PageNumber"/>
          <w:color w:val="0A0A0A"/>
          <w:u w:color="0A0A0A"/>
          <w:shd w:val="clear" w:color="auto" w:fill="FEFEFE"/>
        </w:rPr>
        <w:t>evaluation</w:t>
      </w:r>
      <w:r w:rsidRPr="00F7669E">
        <w:rPr>
          <w:rStyle w:val="PageNumber"/>
          <w:color w:val="0A0A0A"/>
          <w:u w:color="0A0A0A"/>
          <w:shd w:val="clear" w:color="auto" w:fill="FEFEFE"/>
        </w:rPr>
        <w:t>s may vary, depending upon the intended use of the horse, the amount of risk the buyer is willing to take, and</w:t>
      </w:r>
      <w:r>
        <w:rPr>
          <w:rStyle w:val="PageNumber"/>
          <w:color w:val="0A0A0A"/>
          <w:u w:color="0A0A0A"/>
          <w:shd w:val="clear" w:color="auto" w:fill="FEFEFE"/>
        </w:rPr>
        <w:t xml:space="preserve"> </w:t>
      </w:r>
      <w:r w:rsidRPr="00F7669E">
        <w:rPr>
          <w:rStyle w:val="PageNumber"/>
          <w:color w:val="0A0A0A"/>
          <w:u w:color="0A0A0A"/>
          <w:shd w:val="clear" w:color="auto" w:fill="FEFEFE"/>
        </w:rPr>
        <w:t>logistical factors present during the examination.</w:t>
      </w:r>
      <w:r>
        <w:rPr>
          <w:rStyle w:val="PageNumber"/>
          <w:color w:val="0A0A0A"/>
          <w:u w:color="0A0A0A"/>
          <w:shd w:val="clear" w:color="auto" w:fill="FEFEFE"/>
        </w:rPr>
        <w:t xml:space="preserve"> </w:t>
      </w:r>
      <w:r w:rsidRPr="002B5ED5">
        <w:rPr>
          <w:rStyle w:val="PageNumber"/>
          <w:b/>
          <w:color w:val="0A0A0A"/>
          <w:sz w:val="22"/>
          <w:szCs w:val="22"/>
          <w:u w:color="0A0A0A"/>
          <w:shd w:val="clear" w:color="auto" w:fill="FEFEFE"/>
        </w:rPr>
        <w:t>In addition to the external physical examination,</w:t>
      </w:r>
      <w:r w:rsidRPr="002B5ED5">
        <w:rPr>
          <w:rStyle w:val="PageNumber"/>
          <w:color w:val="0A0A0A"/>
          <w:sz w:val="22"/>
          <w:szCs w:val="22"/>
          <w:u w:color="0A0A0A"/>
          <w:shd w:val="clear" w:color="auto" w:fill="FEFEFE"/>
        </w:rPr>
        <w:t xml:space="preserve"> </w:t>
      </w:r>
      <w:r w:rsidRPr="002B5ED5">
        <w:rPr>
          <w:rFonts w:cs="Times New Roman"/>
          <w:b/>
          <w:sz w:val="22"/>
          <w:szCs w:val="22"/>
        </w:rPr>
        <w:t>supplementary pre-purchase diagnostics are usually recommended during or following the pre-purchase examination</w:t>
      </w:r>
      <w:r>
        <w:rPr>
          <w:rFonts w:cs="Times New Roman"/>
          <w:b/>
          <w:sz w:val="22"/>
          <w:szCs w:val="22"/>
        </w:rPr>
        <w:t xml:space="preserve">.  Please see pages 6-7 for a list of supplementary pre-purchase diagnostics that you may elect to have performed as a part of the pre-purchase evaluation.  </w:t>
      </w:r>
    </w:p>
    <w:p w14:paraId="71D870C6"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176B5877"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r>
        <w:rPr>
          <w:rFonts w:cs="Times New Roman"/>
          <w:sz w:val="23"/>
          <w:szCs w:val="23"/>
        </w:rPr>
        <w:t xml:space="preserve">Supplementary diagnostic tests are not included in the cost of the routine pre-purchase examination. </w:t>
      </w:r>
      <w:r w:rsidRPr="00F7669E">
        <w:rPr>
          <w:rFonts w:cs="Times New Roman"/>
        </w:rPr>
        <w:t>Even if you have not requested certain diagnostic tests prior to the appointment, your veterinarian may still recommend that yo</w:t>
      </w:r>
      <w:r>
        <w:rPr>
          <w:rFonts w:cs="Times New Roman"/>
        </w:rPr>
        <w:t>u perform one or more of these supplementary pre-purchase d</w:t>
      </w:r>
      <w:r w:rsidRPr="00F7669E">
        <w:rPr>
          <w:rFonts w:cs="Times New Roman"/>
        </w:rPr>
        <w:t>iagnosti</w:t>
      </w:r>
      <w:r>
        <w:rPr>
          <w:rFonts w:cs="Times New Roman"/>
        </w:rPr>
        <w:t>c tests if the findings of the pre-purchase e</w:t>
      </w:r>
      <w:r w:rsidRPr="00F7669E">
        <w:rPr>
          <w:rFonts w:cs="Times New Roman"/>
        </w:rPr>
        <w:t>xamination indicate a potential problem that w</w:t>
      </w:r>
      <w:r>
        <w:rPr>
          <w:rFonts w:cs="Times New Roman"/>
        </w:rPr>
        <w:t xml:space="preserve">arrants further investigation. </w:t>
      </w:r>
      <w:r w:rsidRPr="00F7669E">
        <w:rPr>
          <w:rFonts w:cs="Times New Roman"/>
        </w:rPr>
        <w:t>Your veterinarian will consult with you about their recommendations during or following the completion o</w:t>
      </w:r>
      <w:r>
        <w:rPr>
          <w:rFonts w:cs="Times New Roman"/>
        </w:rPr>
        <w:t>f the Pre-Purchase Examination.</w:t>
      </w:r>
      <w:r w:rsidRPr="00F7669E">
        <w:rPr>
          <w:rFonts w:cs="Times New Roman"/>
        </w:rPr>
        <w:t xml:space="preserve"> However, </w:t>
      </w:r>
      <w:r>
        <w:rPr>
          <w:rFonts w:cs="Times New Roman"/>
        </w:rPr>
        <w:t>please understand</w:t>
      </w:r>
      <w:r w:rsidRPr="00F7669E">
        <w:rPr>
          <w:rFonts w:cs="Times New Roman"/>
        </w:rPr>
        <w:t xml:space="preserve"> that unless you have</w:t>
      </w:r>
      <w:r>
        <w:rPr>
          <w:rFonts w:cs="Times New Roman"/>
        </w:rPr>
        <w:t xml:space="preserve"> requested these tests when you schedule the appointment,</w:t>
      </w:r>
      <w:r w:rsidRPr="00F7669E">
        <w:rPr>
          <w:rFonts w:cs="Times New Roman"/>
        </w:rPr>
        <w:t xml:space="preserve"> equipment, personnel, and/or time may not be available to complete these tests </w:t>
      </w:r>
      <w:r>
        <w:rPr>
          <w:rFonts w:cs="Times New Roman"/>
        </w:rPr>
        <w:t>at the same appointment as the pre-purchase e</w:t>
      </w:r>
      <w:r w:rsidRPr="00F7669E">
        <w:rPr>
          <w:rFonts w:cs="Times New Roman"/>
        </w:rPr>
        <w:t>xamination. Also,</w:t>
      </w:r>
      <w:r>
        <w:rPr>
          <w:rFonts w:cs="Times New Roman"/>
        </w:rPr>
        <w:t xml:space="preserve"> please</w:t>
      </w:r>
      <w:r w:rsidRPr="00F7669E">
        <w:rPr>
          <w:rFonts w:cs="Times New Roman"/>
        </w:rPr>
        <w:t xml:space="preserve"> be aware that some potential medical problems may require evaluation by a veterinary expert who specializes in certain disease conditions or body systems, so</w:t>
      </w:r>
      <w:r>
        <w:rPr>
          <w:rFonts w:cs="Times New Roman"/>
        </w:rPr>
        <w:t xml:space="preserve"> it is possible that</w:t>
      </w:r>
      <w:r w:rsidRPr="00F7669E">
        <w:rPr>
          <w:rFonts w:cs="Times New Roman"/>
        </w:rPr>
        <w:t xml:space="preserve"> your veterinarian might recommend that you seek a consult with a specialist before making your final purchase decision.  </w:t>
      </w:r>
    </w:p>
    <w:p w14:paraId="0C2D7C84"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480E78AB" w14:textId="77777777" w:rsidR="0007132C" w:rsidRPr="00C74394" w:rsidRDefault="0007132C" w:rsidP="0007132C">
      <w:pPr>
        <w:pStyle w:val="Body"/>
        <w:pBdr>
          <w:top w:val="none" w:sz="0" w:space="0" w:color="auto"/>
          <w:left w:val="none" w:sz="0" w:space="0" w:color="auto"/>
          <w:bottom w:val="none" w:sz="0" w:space="0" w:color="auto"/>
          <w:right w:val="none" w:sz="0" w:space="0" w:color="auto"/>
        </w:pBdr>
        <w:rPr>
          <w:rFonts w:cs="Times New Roman"/>
          <w:sz w:val="22"/>
          <w:szCs w:val="22"/>
        </w:rPr>
      </w:pPr>
      <w:r w:rsidRPr="00F7669E">
        <w:rPr>
          <w:rFonts w:cs="Times New Roman"/>
        </w:rPr>
        <w:t xml:space="preserve">You will receive by email a </w:t>
      </w:r>
      <w:r>
        <w:rPr>
          <w:rFonts w:cs="Times New Roman"/>
        </w:rPr>
        <w:t>r</w:t>
      </w:r>
      <w:r w:rsidRPr="00F7669E">
        <w:rPr>
          <w:rFonts w:cs="Times New Roman"/>
        </w:rPr>
        <w:t>eport</w:t>
      </w:r>
      <w:r>
        <w:rPr>
          <w:rFonts w:cs="Times New Roman"/>
        </w:rPr>
        <w:t>,</w:t>
      </w:r>
      <w:r w:rsidRPr="00F7669E">
        <w:rPr>
          <w:rFonts w:cs="Times New Roman"/>
        </w:rPr>
        <w:t xml:space="preserve"> whic</w:t>
      </w:r>
      <w:r>
        <w:rPr>
          <w:rFonts w:cs="Times New Roman"/>
        </w:rPr>
        <w:t>h will include the findings of the p</w:t>
      </w:r>
      <w:r w:rsidRPr="00F7669E">
        <w:rPr>
          <w:rFonts w:cs="Times New Roman"/>
        </w:rPr>
        <w:t>re-</w:t>
      </w:r>
      <w:r>
        <w:rPr>
          <w:rFonts w:cs="Times New Roman"/>
        </w:rPr>
        <w:t>purchase examination and any supplemental pre-purchase diagnostic tests, as soon as possible</w:t>
      </w:r>
      <w:r w:rsidRPr="00F7669E">
        <w:rPr>
          <w:rFonts w:cs="Times New Roman"/>
        </w:rPr>
        <w:t xml:space="preserve"> after all test</w:t>
      </w:r>
      <w:r>
        <w:rPr>
          <w:rFonts w:cs="Times New Roman"/>
        </w:rPr>
        <w:t xml:space="preserve"> results have been finalized. </w:t>
      </w:r>
      <w:r w:rsidRPr="00C74394">
        <w:rPr>
          <w:rFonts w:cs="Times New Roman"/>
          <w:b/>
          <w:sz w:val="22"/>
          <w:szCs w:val="22"/>
        </w:rPr>
        <w:t>We highly recommend that you not make a final purchase decision before you have received our report and final test results.</w:t>
      </w:r>
      <w:r w:rsidRPr="00C74394">
        <w:rPr>
          <w:rFonts w:cs="Times New Roman"/>
          <w:sz w:val="22"/>
          <w:szCs w:val="22"/>
        </w:rPr>
        <w:t xml:space="preserve"> </w:t>
      </w:r>
    </w:p>
    <w:p w14:paraId="6E38121C"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781B9BC7"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r w:rsidRPr="00F7669E">
        <w:rPr>
          <w:rFonts w:cs="Times New Roman"/>
        </w:rPr>
        <w:t>If you have another veterinarian consulting with you on this purchase and would like us to share our findings with that person, please list their contact information below and we will s</w:t>
      </w:r>
      <w:r>
        <w:rPr>
          <w:rFonts w:cs="Times New Roman"/>
        </w:rPr>
        <w:t>end the results to them as well:</w:t>
      </w:r>
    </w:p>
    <w:p w14:paraId="563418CD" w14:textId="77777777" w:rsidR="0007132C"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p>
    <w:p w14:paraId="27A865E3"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Name of Consulting Veterinarian:  ___________________________________________</w:t>
      </w:r>
    </w:p>
    <w:p w14:paraId="02598126"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 xml:space="preserve">Practice </w:t>
      </w:r>
      <w:proofErr w:type="gramStart"/>
      <w:r w:rsidRPr="00F7669E">
        <w:rPr>
          <w:rFonts w:cs="Times New Roman"/>
        </w:rPr>
        <w:t>Name:_</w:t>
      </w:r>
      <w:proofErr w:type="gramEnd"/>
      <w:r w:rsidRPr="00F7669E">
        <w:rPr>
          <w:rFonts w:cs="Times New Roman"/>
        </w:rPr>
        <w:t>__________________________________________________________</w:t>
      </w:r>
    </w:p>
    <w:p w14:paraId="3EBC2D73"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 xml:space="preserve">Phone </w:t>
      </w:r>
      <w:proofErr w:type="gramStart"/>
      <w:r w:rsidRPr="00F7669E">
        <w:rPr>
          <w:rFonts w:cs="Times New Roman"/>
        </w:rPr>
        <w:t>Number:_</w:t>
      </w:r>
      <w:proofErr w:type="gramEnd"/>
      <w:r w:rsidRPr="00F7669E">
        <w:rPr>
          <w:rFonts w:cs="Times New Roman"/>
        </w:rPr>
        <w:t>__________________________________________________________</w:t>
      </w:r>
    </w:p>
    <w:p w14:paraId="542879C8"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rPr>
      </w:pPr>
      <w:r w:rsidRPr="00F7669E">
        <w:rPr>
          <w:rFonts w:cs="Times New Roman"/>
        </w:rPr>
        <w:t xml:space="preserve">Email </w:t>
      </w:r>
      <w:proofErr w:type="gramStart"/>
      <w:r w:rsidRPr="00F7669E">
        <w:rPr>
          <w:rFonts w:cs="Times New Roman"/>
        </w:rPr>
        <w:t>Address:_</w:t>
      </w:r>
      <w:proofErr w:type="gramEnd"/>
      <w:r w:rsidRPr="00F7669E">
        <w:rPr>
          <w:rFonts w:cs="Times New Roman"/>
        </w:rPr>
        <w:t>__________________________________________________________</w:t>
      </w:r>
    </w:p>
    <w:p w14:paraId="2FD4D8CE"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138E26F0"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4F787F55"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5CB9B7EB"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5BD19C9E"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137248F8"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22661754"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4199C510"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r w:rsidRPr="00F7669E">
        <w:rPr>
          <w:rStyle w:val="PageNumber"/>
          <w:rFonts w:ascii="Times New Roman" w:hAnsi="Times New Roman"/>
          <w:color w:val="0A0A0A"/>
          <w:sz w:val="24"/>
          <w:szCs w:val="24"/>
          <w:u w:color="0A0A0A"/>
        </w:rPr>
        <w:lastRenderedPageBreak/>
        <w:t>A thorough understanding of your veterinarian's findings will help you make an informed decision about your prospective purchase. If you don't understand what your veterinarian is telling you, you need to ask questions until things become clear</w:t>
      </w:r>
      <w:r>
        <w:rPr>
          <w:rStyle w:val="PageNumber"/>
          <w:color w:val="0A0A0A"/>
          <w:u w:color="0A0A0A"/>
        </w:rPr>
        <w:t xml:space="preserve">.  </w:t>
      </w:r>
    </w:p>
    <w:p w14:paraId="4329BE98"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b/>
          <w:color w:val="0A0A0A"/>
          <w:sz w:val="22"/>
          <w:szCs w:val="22"/>
          <w:u w:color="0A0A0A"/>
        </w:rPr>
      </w:pPr>
    </w:p>
    <w:p w14:paraId="3381A782" w14:textId="77777777" w:rsidR="0007132C" w:rsidRPr="00F70A3E"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b/>
          <w:color w:val="0A0A0A"/>
          <w:sz w:val="22"/>
          <w:szCs w:val="22"/>
          <w:u w:color="0A0A0A"/>
        </w:rPr>
      </w:pPr>
      <w:r w:rsidRPr="00F70A3E">
        <w:rPr>
          <w:rStyle w:val="PageNumber"/>
          <w:rFonts w:ascii="Times New Roman" w:hAnsi="Times New Roman"/>
          <w:b/>
          <w:color w:val="0A0A0A"/>
          <w:sz w:val="22"/>
          <w:szCs w:val="22"/>
          <w:u w:color="0A0A0A"/>
        </w:rPr>
        <w:t>When you discus</w:t>
      </w:r>
      <w:r>
        <w:rPr>
          <w:rStyle w:val="PageNumber"/>
          <w:rFonts w:ascii="Times New Roman" w:hAnsi="Times New Roman"/>
          <w:b/>
          <w:color w:val="0A0A0A"/>
          <w:sz w:val="22"/>
          <w:szCs w:val="22"/>
          <w:u w:color="0A0A0A"/>
        </w:rPr>
        <w:t>s the results of a pre-purchase evaluation</w:t>
      </w:r>
      <w:r w:rsidRPr="00F70A3E">
        <w:rPr>
          <w:rStyle w:val="PageNumber"/>
          <w:rFonts w:ascii="Times New Roman" w:hAnsi="Times New Roman"/>
          <w:b/>
          <w:color w:val="0A0A0A"/>
          <w:sz w:val="22"/>
          <w:szCs w:val="22"/>
          <w:u w:color="0A0A0A"/>
        </w:rPr>
        <w:t xml:space="preserve"> with your veterinarian, please keep in mind the following: </w:t>
      </w:r>
    </w:p>
    <w:p w14:paraId="1003FB59" w14:textId="77777777" w:rsidR="0007132C" w:rsidRPr="00F70A3E" w:rsidRDefault="0007132C" w:rsidP="0007132C">
      <w:pPr>
        <w:pStyle w:val="p4"/>
        <w:numPr>
          <w:ilvl w:val="0"/>
          <w:numId w:val="2"/>
        </w:numPr>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r w:rsidRPr="00F70A3E">
        <w:rPr>
          <w:rStyle w:val="PageNumber"/>
          <w:rFonts w:ascii="Times New Roman" w:hAnsi="Times New Roman"/>
          <w:color w:val="0A0A0A"/>
          <w:sz w:val="24"/>
          <w:szCs w:val="24"/>
          <w:u w:color="0A0A0A"/>
        </w:rPr>
        <w:t>No horse is perfect in every respect. </w:t>
      </w:r>
    </w:p>
    <w:p w14:paraId="03CE4600" w14:textId="77777777" w:rsidR="0007132C" w:rsidRPr="00F70A3E" w:rsidRDefault="0007132C" w:rsidP="0007132C">
      <w:pPr>
        <w:pStyle w:val="p4"/>
        <w:numPr>
          <w:ilvl w:val="0"/>
          <w:numId w:val="2"/>
        </w:numPr>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r w:rsidRPr="00F70A3E">
        <w:rPr>
          <w:rStyle w:val="PageNumber"/>
          <w:rFonts w:ascii="Times New Roman" w:hAnsi="Times New Roman"/>
          <w:color w:val="0A0A0A"/>
          <w:sz w:val="24"/>
          <w:szCs w:val="24"/>
          <w:u w:color="0A0A0A"/>
        </w:rPr>
        <w:t>Some medical conditions or conformation faults are manageable, or may never seriously affect the horse's performance. </w:t>
      </w:r>
    </w:p>
    <w:p w14:paraId="1B60181D" w14:textId="77777777" w:rsidR="0007132C" w:rsidRPr="00F70A3E" w:rsidRDefault="0007132C" w:rsidP="0007132C">
      <w:pPr>
        <w:pStyle w:val="p4"/>
        <w:numPr>
          <w:ilvl w:val="0"/>
          <w:numId w:val="2"/>
        </w:numPr>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r w:rsidRPr="00F70A3E">
        <w:rPr>
          <w:rStyle w:val="PageNumber"/>
          <w:rFonts w:ascii="Times New Roman" w:hAnsi="Times New Roman"/>
          <w:color w:val="0A0A0A"/>
          <w:sz w:val="24"/>
          <w:szCs w:val="24"/>
          <w:u w:color="0A0A0A"/>
        </w:rPr>
        <w:t>If things such as specialized shoeing, exercise, or nutrition are necessary, consider and decide whether or not they are practical for your needs and your budget. </w:t>
      </w:r>
    </w:p>
    <w:p w14:paraId="5089C728" w14:textId="77777777" w:rsidR="0007132C" w:rsidRPr="00F70A3E" w:rsidRDefault="0007132C" w:rsidP="0007132C">
      <w:pPr>
        <w:pStyle w:val="p4"/>
        <w:numPr>
          <w:ilvl w:val="0"/>
          <w:numId w:val="2"/>
        </w:numPr>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r w:rsidRPr="00F70A3E">
        <w:rPr>
          <w:rStyle w:val="PageNumber"/>
          <w:rFonts w:ascii="Times New Roman" w:hAnsi="Times New Roman"/>
          <w:color w:val="0A0A0A"/>
          <w:sz w:val="24"/>
          <w:szCs w:val="24"/>
          <w:u w:color="0A0A0A"/>
        </w:rPr>
        <w:t>If in doubt about the findings, get a second opinion. </w:t>
      </w:r>
    </w:p>
    <w:p w14:paraId="50AA3354" w14:textId="77777777" w:rsidR="0007132C" w:rsidRDefault="0007132C" w:rsidP="0007132C">
      <w:pPr>
        <w:pStyle w:val="p4"/>
        <w:numPr>
          <w:ilvl w:val="0"/>
          <w:numId w:val="2"/>
        </w:numPr>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r w:rsidRPr="00F70A3E">
        <w:rPr>
          <w:rStyle w:val="PageNumber"/>
          <w:rFonts w:ascii="Times New Roman" w:hAnsi="Times New Roman"/>
          <w:color w:val="0A0A0A"/>
          <w:sz w:val="24"/>
          <w:szCs w:val="24"/>
          <w:u w:color="0A0A0A"/>
        </w:rPr>
        <w:t>Finally, make your own determination as to whether a horse is a good investment. </w:t>
      </w:r>
    </w:p>
    <w:p w14:paraId="2C8009A3" w14:textId="77777777" w:rsidR="0007132C" w:rsidRPr="00F70A3E" w:rsidRDefault="0007132C" w:rsidP="0007132C">
      <w:pPr>
        <w:pStyle w:val="p4"/>
        <w:pBdr>
          <w:top w:val="none" w:sz="0" w:space="0" w:color="auto"/>
          <w:left w:val="none" w:sz="0" w:space="0" w:color="auto"/>
          <w:bottom w:val="none" w:sz="0" w:space="0" w:color="auto"/>
          <w:right w:val="none" w:sz="0" w:space="0" w:color="auto"/>
        </w:pBdr>
        <w:ind w:left="720"/>
        <w:rPr>
          <w:rStyle w:val="PageNumber"/>
          <w:rFonts w:ascii="Times New Roman" w:hAnsi="Times New Roman"/>
          <w:color w:val="0A0A0A"/>
          <w:sz w:val="24"/>
          <w:szCs w:val="24"/>
          <w:u w:color="0A0A0A"/>
        </w:rPr>
      </w:pPr>
    </w:p>
    <w:p w14:paraId="46FE902D"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r w:rsidRPr="00F7669E">
        <w:rPr>
          <w:rStyle w:val="PageNumber"/>
          <w:rFonts w:ascii="Times New Roman" w:hAnsi="Times New Roman"/>
          <w:color w:val="0A0A0A"/>
          <w:sz w:val="24"/>
          <w:szCs w:val="24"/>
          <w:u w:color="0A0A0A"/>
        </w:rPr>
        <w:t>Your veterinarian cannot tell you if you are going to like the h</w:t>
      </w:r>
      <w:r>
        <w:rPr>
          <w:rStyle w:val="PageNumber"/>
          <w:rFonts w:ascii="Times New Roman" w:hAnsi="Times New Roman"/>
          <w:color w:val="0A0A0A"/>
          <w:sz w:val="24"/>
          <w:szCs w:val="24"/>
          <w:u w:color="0A0A0A"/>
        </w:rPr>
        <w:t>orse, or whether you can ride them, handle them or get along with them</w:t>
      </w:r>
      <w:r w:rsidRPr="00F7669E">
        <w:rPr>
          <w:rStyle w:val="PageNumber"/>
          <w:rFonts w:ascii="Times New Roman" w:hAnsi="Times New Roman"/>
          <w:color w:val="0A0A0A"/>
          <w:sz w:val="24"/>
          <w:szCs w:val="24"/>
          <w:u w:color="0A0A0A"/>
        </w:rPr>
        <w:t>. The purchase of a horse should be based on all the available data, and you are part of the team that does the data collection! </w:t>
      </w:r>
    </w:p>
    <w:p w14:paraId="2EEDDFA5" w14:textId="77777777" w:rsidR="0007132C" w:rsidRPr="006C6A1B"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u w:color="0A0A0A"/>
        </w:rPr>
      </w:pPr>
    </w:p>
    <w:p w14:paraId="76A999D9"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r w:rsidRPr="00F7669E">
        <w:rPr>
          <w:rFonts w:cs="Times New Roman"/>
        </w:rPr>
        <w:t>Please sign below to indicate that you have read and understand this entire document</w:t>
      </w:r>
      <w:r>
        <w:rPr>
          <w:rFonts w:cs="Times New Roman"/>
        </w:rPr>
        <w:t xml:space="preserve">, including the following lists of the parameters evaluated during a routine pre-purchase exam and the additional diagnostics offered (so all 7 pages!), </w:t>
      </w:r>
      <w:r w:rsidRPr="00F7669E">
        <w:rPr>
          <w:rFonts w:cs="Times New Roman"/>
        </w:rPr>
        <w:t>and have completed the form where indicated:</w:t>
      </w:r>
    </w:p>
    <w:p w14:paraId="63802306"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45CC8D7F"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p>
    <w:p w14:paraId="535D25B1"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Fonts w:cs="Times New Roman"/>
        </w:rPr>
      </w:pPr>
      <w:r w:rsidRPr="00F7669E">
        <w:rPr>
          <w:rFonts w:cs="Times New Roman"/>
        </w:rPr>
        <w:t>_________________________________________</w:t>
      </w:r>
      <w:r w:rsidRPr="00F7669E">
        <w:rPr>
          <w:rFonts w:cs="Times New Roman"/>
        </w:rPr>
        <w:tab/>
      </w:r>
      <w:r w:rsidRPr="00F7669E">
        <w:rPr>
          <w:rFonts w:cs="Times New Roman"/>
        </w:rPr>
        <w:tab/>
      </w:r>
      <w:r w:rsidRPr="00F7669E">
        <w:rPr>
          <w:rFonts w:cs="Times New Roman"/>
        </w:rPr>
        <w:tab/>
        <w:t>______________</w:t>
      </w:r>
    </w:p>
    <w:p w14:paraId="377BC800" w14:textId="77777777" w:rsidR="0007132C" w:rsidRDefault="0007132C" w:rsidP="0007132C">
      <w:pPr>
        <w:pStyle w:val="Body"/>
        <w:pBdr>
          <w:top w:val="none" w:sz="0" w:space="0" w:color="auto"/>
          <w:left w:val="none" w:sz="0" w:space="0" w:color="auto"/>
          <w:bottom w:val="none" w:sz="0" w:space="0" w:color="auto"/>
          <w:right w:val="none" w:sz="0" w:space="0" w:color="auto"/>
        </w:pBdr>
        <w:rPr>
          <w:rFonts w:cs="Times New Roman"/>
          <w:lang w:val="de-DE"/>
        </w:rPr>
      </w:pPr>
      <w:r w:rsidRPr="00F7669E">
        <w:rPr>
          <w:rFonts w:cs="Times New Roman"/>
          <w:lang w:val="de-DE"/>
        </w:rPr>
        <w:t>Buyer Signature</w:t>
      </w:r>
      <w:r w:rsidRPr="00F7669E">
        <w:rPr>
          <w:rFonts w:cs="Times New Roman"/>
          <w:lang w:val="de-DE"/>
        </w:rPr>
        <w:tab/>
      </w:r>
      <w:r w:rsidRPr="00F7669E">
        <w:rPr>
          <w:rFonts w:cs="Times New Roman"/>
          <w:lang w:val="de-DE"/>
        </w:rPr>
        <w:tab/>
      </w:r>
      <w:r w:rsidRPr="00F7669E">
        <w:rPr>
          <w:rFonts w:cs="Times New Roman"/>
          <w:lang w:val="de-DE"/>
        </w:rPr>
        <w:tab/>
      </w:r>
      <w:r w:rsidRPr="00F7669E">
        <w:rPr>
          <w:rFonts w:cs="Times New Roman"/>
          <w:lang w:val="de-DE"/>
        </w:rPr>
        <w:tab/>
      </w:r>
      <w:r w:rsidRPr="00F7669E">
        <w:rPr>
          <w:rFonts w:cs="Times New Roman"/>
          <w:lang w:val="de-DE"/>
        </w:rPr>
        <w:tab/>
      </w:r>
      <w:r w:rsidRPr="00F7669E">
        <w:rPr>
          <w:rFonts w:cs="Times New Roman"/>
          <w:lang w:val="de-DE"/>
        </w:rPr>
        <w:tab/>
      </w:r>
      <w:r w:rsidRPr="00F7669E">
        <w:rPr>
          <w:rFonts w:cs="Times New Roman"/>
          <w:lang w:val="de-DE"/>
        </w:rPr>
        <w:tab/>
        <w:t>Date</w:t>
      </w:r>
    </w:p>
    <w:p w14:paraId="22B47388" w14:textId="77777777" w:rsidR="0007132C"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rPr>
      </w:pPr>
    </w:p>
    <w:p w14:paraId="7FC0DF7A" w14:textId="77777777" w:rsidR="0007132C" w:rsidRDefault="0007132C" w:rsidP="0007132C">
      <w:pPr>
        <w:pStyle w:val="p4"/>
        <w:pBdr>
          <w:top w:val="none" w:sz="0" w:space="0" w:color="auto"/>
          <w:left w:val="none" w:sz="0" w:space="0" w:color="auto"/>
          <w:bottom w:val="none" w:sz="0" w:space="0" w:color="auto"/>
          <w:right w:val="none" w:sz="0" w:space="0" w:color="auto"/>
        </w:pBdr>
        <w:rPr>
          <w:rFonts w:ascii="Times New Roman" w:hAnsi="Times New Roman" w:cs="Times New Roman"/>
          <w:sz w:val="24"/>
          <w:szCs w:val="24"/>
        </w:rPr>
      </w:pPr>
    </w:p>
    <w:p w14:paraId="254A3891" w14:textId="2638847D" w:rsidR="0007132C" w:rsidRPr="00565BAD" w:rsidRDefault="0007132C" w:rsidP="0007132C">
      <w:pPr>
        <w:pStyle w:val="p4"/>
        <w:pBdr>
          <w:top w:val="none" w:sz="0" w:space="0" w:color="auto"/>
          <w:left w:val="none" w:sz="0" w:space="0" w:color="auto"/>
          <w:bottom w:val="none" w:sz="0" w:space="0" w:color="auto"/>
          <w:right w:val="none" w:sz="0" w:space="0" w:color="auto"/>
        </w:pBdr>
        <w:rPr>
          <w:rStyle w:val="PageNumber"/>
          <w:rFonts w:ascii="Times New Roman" w:hAnsi="Times New Roman"/>
          <w:color w:val="0A0A0A"/>
          <w:sz w:val="24"/>
          <w:szCs w:val="24"/>
          <w:u w:color="0A0A0A"/>
          <w:shd w:val="clear" w:color="auto" w:fill="FEFEFE"/>
        </w:rPr>
      </w:pPr>
      <w:r w:rsidRPr="00F7669E">
        <w:rPr>
          <w:rFonts w:ascii="Times New Roman" w:hAnsi="Times New Roman" w:cs="Times New Roman"/>
          <w:sz w:val="24"/>
          <w:szCs w:val="24"/>
        </w:rPr>
        <w:t>Thank</w:t>
      </w:r>
      <w:r>
        <w:rPr>
          <w:rFonts w:ascii="Times New Roman" w:hAnsi="Times New Roman" w:cs="Times New Roman"/>
          <w:sz w:val="24"/>
          <w:szCs w:val="24"/>
        </w:rPr>
        <w:t xml:space="preserve"> you</w:t>
      </w:r>
      <w:r w:rsidRPr="00F7669E">
        <w:rPr>
          <w:rFonts w:ascii="Times New Roman" w:hAnsi="Times New Roman" w:cs="Times New Roman"/>
          <w:sz w:val="24"/>
          <w:szCs w:val="24"/>
        </w:rPr>
        <w:t xml:space="preserve"> again for trusting the veterinarians of </w:t>
      </w:r>
      <w:r>
        <w:rPr>
          <w:rFonts w:ascii="Times New Roman" w:hAnsi="Times New Roman" w:cs="Times New Roman"/>
          <w:sz w:val="24"/>
          <w:szCs w:val="24"/>
        </w:rPr>
        <w:t>Alliance Equine Health Care</w:t>
      </w:r>
      <w:r w:rsidRPr="00F7669E">
        <w:rPr>
          <w:rFonts w:ascii="Times New Roman" w:hAnsi="Times New Roman" w:cs="Times New Roman"/>
          <w:sz w:val="24"/>
          <w:szCs w:val="24"/>
        </w:rPr>
        <w:t xml:space="preserve"> to help you with this important decision</w:t>
      </w:r>
      <w:r>
        <w:rPr>
          <w:rFonts w:ascii="Times New Roman" w:hAnsi="Times New Roman" w:cs="Times New Roman"/>
          <w:sz w:val="24"/>
          <w:szCs w:val="24"/>
        </w:rPr>
        <w:t xml:space="preserve">. </w:t>
      </w:r>
      <w:r>
        <w:rPr>
          <w:rStyle w:val="PageNumber"/>
          <w:rFonts w:ascii="Times New Roman" w:hAnsi="Times New Roman"/>
          <w:color w:val="0A0A0A"/>
          <w:sz w:val="24"/>
          <w:szCs w:val="24"/>
          <w:u w:color="0A0A0A"/>
          <w:shd w:val="clear" w:color="auto" w:fill="FEFEFE"/>
        </w:rPr>
        <w:t>Feel free to contact us with any questions, and know that we are very grateful for your time and careful reading of this pre-purchase evaluation buyer information sheet.</w:t>
      </w:r>
      <w:r w:rsidRPr="00F7669E">
        <w:rPr>
          <w:rFonts w:ascii="Times New Roman" w:hAnsi="Times New Roman" w:cs="Times New Roman"/>
          <w:sz w:val="24"/>
          <w:szCs w:val="24"/>
        </w:rPr>
        <w:t xml:space="preserve"> Please remember that e</w:t>
      </w:r>
      <w:r w:rsidRPr="00F7669E">
        <w:rPr>
          <w:rStyle w:val="PageNumber"/>
          <w:rFonts w:ascii="Times New Roman" w:hAnsi="Times New Roman"/>
          <w:color w:val="0A0A0A"/>
          <w:sz w:val="24"/>
          <w:szCs w:val="24"/>
          <w:u w:color="0A0A0A"/>
          <w:shd w:val="clear" w:color="auto" w:fill="FEFEFE"/>
        </w:rPr>
        <w:t>ven if you should decide not to b</w:t>
      </w:r>
      <w:r>
        <w:rPr>
          <w:rStyle w:val="PageNumber"/>
          <w:rFonts w:ascii="Times New Roman" w:hAnsi="Times New Roman"/>
          <w:color w:val="0A0A0A"/>
          <w:sz w:val="24"/>
          <w:szCs w:val="24"/>
          <w:u w:color="0A0A0A"/>
          <w:shd w:val="clear" w:color="auto" w:fill="FEFEFE"/>
        </w:rPr>
        <w:t>uy this horse, consider the evaluation</w:t>
      </w:r>
      <w:r w:rsidRPr="00F7669E">
        <w:rPr>
          <w:rStyle w:val="PageNumber"/>
          <w:rFonts w:ascii="Times New Roman" w:hAnsi="Times New Roman"/>
          <w:color w:val="0A0A0A"/>
          <w:sz w:val="24"/>
          <w:szCs w:val="24"/>
          <w:u w:color="0A0A0A"/>
          <w:shd w:val="clear" w:color="auto" w:fill="FEFEFE"/>
        </w:rPr>
        <w:t xml:space="preserve"> money well-spent. The investment in a</w:t>
      </w:r>
      <w:r>
        <w:rPr>
          <w:rStyle w:val="PageNumber"/>
          <w:rFonts w:ascii="Times New Roman" w:hAnsi="Times New Roman"/>
          <w:color w:val="0A0A0A"/>
          <w:sz w:val="24"/>
          <w:szCs w:val="24"/>
          <w:u w:color="0A0A0A"/>
          <w:shd w:val="clear" w:color="auto" w:fill="FEFEFE"/>
        </w:rPr>
        <w:t xml:space="preserve"> pre-purchase evaluation</w:t>
      </w:r>
      <w:r w:rsidRPr="00F7669E">
        <w:rPr>
          <w:rStyle w:val="PageNumber"/>
          <w:rFonts w:ascii="Times New Roman" w:hAnsi="Times New Roman"/>
          <w:color w:val="0A0A0A"/>
          <w:sz w:val="24"/>
          <w:szCs w:val="24"/>
          <w:u w:color="0A0A0A"/>
          <w:shd w:val="clear" w:color="auto" w:fill="FEFEFE"/>
        </w:rPr>
        <w:t xml:space="preserve"> can save you headaches, heartaches and dollars, and provide a perfect opportunity to find the right horse -- one that is healthy and can m</w:t>
      </w:r>
      <w:r>
        <w:rPr>
          <w:rStyle w:val="PageNumber"/>
          <w:rFonts w:ascii="Times New Roman" w:hAnsi="Times New Roman"/>
          <w:color w:val="0A0A0A"/>
          <w:sz w:val="24"/>
          <w:szCs w:val="24"/>
          <w:u w:color="0A0A0A"/>
          <w:shd w:val="clear" w:color="auto" w:fill="FEFEFE"/>
        </w:rPr>
        <w:t xml:space="preserve">eet your needs and expectations! </w:t>
      </w:r>
    </w:p>
    <w:p w14:paraId="2B68E639"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Style w:val="PageNumber"/>
          <w:color w:val="0A0A0A"/>
          <w:u w:color="0A0A0A"/>
          <w:shd w:val="clear" w:color="auto" w:fill="FEFEFE"/>
        </w:rPr>
      </w:pPr>
    </w:p>
    <w:p w14:paraId="7254E07C" w14:textId="77777777" w:rsidR="0007132C" w:rsidRDefault="0007132C" w:rsidP="0007132C">
      <w:pPr>
        <w:pStyle w:val="Body"/>
        <w:pBdr>
          <w:top w:val="none" w:sz="0" w:space="0" w:color="auto"/>
          <w:left w:val="none" w:sz="0" w:space="0" w:color="auto"/>
          <w:bottom w:val="none" w:sz="0" w:space="0" w:color="auto"/>
          <w:right w:val="none" w:sz="0" w:space="0" w:color="auto"/>
        </w:pBdr>
        <w:rPr>
          <w:rStyle w:val="PageNumber"/>
          <w:color w:val="0A0A0A"/>
          <w:u w:color="0A0A0A"/>
          <w:shd w:val="clear" w:color="auto" w:fill="FEFEFE"/>
        </w:rPr>
      </w:pPr>
      <w:r w:rsidRPr="00F7669E">
        <w:rPr>
          <w:rStyle w:val="PageNumber"/>
          <w:color w:val="0A0A0A"/>
          <w:u w:color="0A0A0A"/>
          <w:shd w:val="clear" w:color="auto" w:fill="FEFEFE"/>
        </w:rPr>
        <w:t>Sincerely</w:t>
      </w:r>
      <w:r>
        <w:rPr>
          <w:rStyle w:val="PageNumber"/>
          <w:color w:val="0A0A0A"/>
          <w:u w:color="0A0A0A"/>
          <w:shd w:val="clear" w:color="auto" w:fill="FEFEFE"/>
        </w:rPr>
        <w:t xml:space="preserve">, </w:t>
      </w:r>
    </w:p>
    <w:p w14:paraId="3D34F5B3" w14:textId="77777777" w:rsidR="0007132C" w:rsidRPr="00F7669E" w:rsidRDefault="0007132C" w:rsidP="0007132C">
      <w:pPr>
        <w:pStyle w:val="Body"/>
        <w:pBdr>
          <w:top w:val="none" w:sz="0" w:space="0" w:color="auto"/>
          <w:left w:val="none" w:sz="0" w:space="0" w:color="auto"/>
          <w:bottom w:val="none" w:sz="0" w:space="0" w:color="auto"/>
          <w:right w:val="none" w:sz="0" w:space="0" w:color="auto"/>
        </w:pBdr>
        <w:rPr>
          <w:rStyle w:val="PageNumber"/>
          <w:color w:val="0A0A0A"/>
          <w:u w:color="0A0A0A"/>
          <w:shd w:val="clear" w:color="auto" w:fill="FEFEFE"/>
        </w:rPr>
      </w:pPr>
    </w:p>
    <w:p w14:paraId="33C2A939" w14:textId="4D2A5BE2" w:rsidR="0007132C" w:rsidRDefault="0007132C" w:rsidP="0007132C">
      <w:pPr>
        <w:pStyle w:val="Body"/>
        <w:pBdr>
          <w:top w:val="none" w:sz="0" w:space="0" w:color="auto"/>
          <w:left w:val="none" w:sz="0" w:space="0" w:color="auto"/>
          <w:bottom w:val="none" w:sz="0" w:space="0" w:color="auto"/>
          <w:right w:val="none" w:sz="0" w:space="0" w:color="auto"/>
        </w:pBdr>
        <w:rPr>
          <w:rStyle w:val="PageNumber"/>
          <w:color w:val="0A0A0A"/>
          <w:u w:color="0A0A0A"/>
          <w:shd w:val="clear" w:color="auto" w:fill="FEFEFE"/>
        </w:rPr>
      </w:pPr>
      <w:r w:rsidRPr="00F7669E">
        <w:rPr>
          <w:rStyle w:val="PageNumber"/>
          <w:color w:val="0A0A0A"/>
          <w:u w:color="0A0A0A"/>
          <w:shd w:val="clear" w:color="auto" w:fill="FEFEFE"/>
        </w:rPr>
        <w:t xml:space="preserve">The Client Care Team at </w:t>
      </w:r>
      <w:r>
        <w:rPr>
          <w:rStyle w:val="PageNumber"/>
          <w:color w:val="0A0A0A"/>
          <w:u w:color="0A0A0A"/>
          <w:shd w:val="clear" w:color="auto" w:fill="FEFEFE"/>
        </w:rPr>
        <w:t>Alliance Equine Health Care</w:t>
      </w:r>
    </w:p>
    <w:p w14:paraId="4DE2B757" w14:textId="77777777" w:rsidR="0007132C" w:rsidRPr="0066090E" w:rsidRDefault="0007132C" w:rsidP="0007132C">
      <w:pPr>
        <w:pStyle w:val="Body"/>
        <w:pBdr>
          <w:top w:val="none" w:sz="0" w:space="0" w:color="auto"/>
          <w:left w:val="none" w:sz="0" w:space="0" w:color="auto"/>
          <w:bottom w:val="none" w:sz="0" w:space="0" w:color="auto"/>
          <w:right w:val="none" w:sz="0" w:space="0" w:color="auto"/>
        </w:pBdr>
        <w:rPr>
          <w:rStyle w:val="PageNumber"/>
          <w:color w:val="0A0A0A"/>
          <w:u w:color="0A0A0A"/>
          <w:shd w:val="clear" w:color="auto" w:fill="FEFEFE"/>
        </w:rPr>
      </w:pPr>
    </w:p>
    <w:p w14:paraId="2C4ACBA3" w14:textId="77777777" w:rsidR="0007132C" w:rsidRDefault="0007132C" w:rsidP="0007132C">
      <w:pPr>
        <w:pStyle w:val="Body"/>
        <w:pBdr>
          <w:top w:val="none" w:sz="0" w:space="0" w:color="auto"/>
          <w:left w:val="none" w:sz="0" w:space="0" w:color="auto"/>
          <w:bottom w:val="none" w:sz="0" w:space="0" w:color="auto"/>
          <w:right w:val="none" w:sz="0" w:space="0" w:color="auto"/>
        </w:pBdr>
        <w:jc w:val="center"/>
        <w:rPr>
          <w:rStyle w:val="PageNumber"/>
          <w:rFonts w:ascii="Arial" w:hAnsi="Arial"/>
          <w:b/>
          <w:bCs/>
          <w:color w:val="0A0A0A"/>
          <w:sz w:val="25"/>
          <w:szCs w:val="25"/>
          <w:u w:color="0A0A0A"/>
          <w:shd w:val="clear" w:color="auto" w:fill="FEFEFE"/>
        </w:rPr>
      </w:pPr>
    </w:p>
    <w:p w14:paraId="0DA050F6" w14:textId="3C0D1079" w:rsidR="0007132C" w:rsidRPr="002D1DA9" w:rsidRDefault="0007132C" w:rsidP="0007132C">
      <w:pPr>
        <w:pStyle w:val="Body"/>
        <w:pBdr>
          <w:top w:val="none" w:sz="0" w:space="0" w:color="auto"/>
          <w:left w:val="none" w:sz="0" w:space="0" w:color="auto"/>
          <w:bottom w:val="none" w:sz="0" w:space="0" w:color="auto"/>
          <w:right w:val="none" w:sz="0" w:space="0" w:color="auto"/>
        </w:pBdr>
        <w:jc w:val="center"/>
        <w:rPr>
          <w:rStyle w:val="PageNumber"/>
          <w:rFonts w:ascii="Arial" w:hAnsi="Arial"/>
          <w:b/>
          <w:bCs/>
          <w:color w:val="0A0A0A"/>
          <w:sz w:val="28"/>
          <w:szCs w:val="28"/>
          <w:u w:color="0A0A0A"/>
          <w:shd w:val="clear" w:color="auto" w:fill="FEFEFE"/>
        </w:rPr>
      </w:pPr>
      <w:r w:rsidRPr="002D1DA9">
        <w:rPr>
          <w:rStyle w:val="PageNumber"/>
          <w:rFonts w:ascii="Arial" w:hAnsi="Arial"/>
          <w:b/>
          <w:bCs/>
          <w:color w:val="0A0A0A"/>
          <w:sz w:val="25"/>
          <w:szCs w:val="25"/>
          <w:u w:color="0A0A0A"/>
          <w:shd w:val="clear" w:color="auto" w:fill="FEFEFE"/>
        </w:rPr>
        <w:lastRenderedPageBreak/>
        <w:t xml:space="preserve">Parameters Evaluated during </w:t>
      </w:r>
      <w:r>
        <w:rPr>
          <w:rStyle w:val="PageNumber"/>
          <w:rFonts w:ascii="Arial" w:hAnsi="Arial"/>
          <w:b/>
          <w:bCs/>
          <w:color w:val="0A0A0A"/>
          <w:sz w:val="25"/>
          <w:szCs w:val="25"/>
          <w:u w:color="0A0A0A"/>
          <w:shd w:val="clear" w:color="auto" w:fill="FEFEFE"/>
        </w:rPr>
        <w:t>an Alliance Equine Health Care</w:t>
      </w:r>
      <w:r w:rsidRPr="002D1DA9">
        <w:rPr>
          <w:rStyle w:val="PageNumber"/>
          <w:rFonts w:ascii="Arial" w:hAnsi="Arial"/>
          <w:b/>
          <w:bCs/>
          <w:color w:val="0A0A0A"/>
          <w:sz w:val="25"/>
          <w:szCs w:val="25"/>
          <w:u w:color="0A0A0A"/>
          <w:shd w:val="clear" w:color="auto" w:fill="FEFEFE"/>
        </w:rPr>
        <w:t xml:space="preserve"> Routine Pre-Purchase Examination*:</w:t>
      </w:r>
    </w:p>
    <w:p w14:paraId="5A4EA45D" w14:textId="77777777" w:rsidR="0007132C" w:rsidRPr="002D1DA9" w:rsidRDefault="0007132C" w:rsidP="0007132C">
      <w:pPr>
        <w:pStyle w:val="Body"/>
        <w:pBdr>
          <w:top w:val="none" w:sz="0" w:space="0" w:color="auto"/>
          <w:left w:val="none" w:sz="0" w:space="0" w:color="auto"/>
          <w:bottom w:val="none" w:sz="0" w:space="0" w:color="auto"/>
          <w:right w:val="none" w:sz="0" w:space="0" w:color="auto"/>
        </w:pBdr>
        <w:ind w:left="360"/>
        <w:rPr>
          <w:rStyle w:val="PageNumber"/>
          <w:rFonts w:ascii="Arial" w:hAnsi="Arial"/>
          <w:color w:val="0A0A0A"/>
          <w:u w:color="0A0A0A"/>
          <w:shd w:val="clear" w:color="auto" w:fill="FEFEFE"/>
        </w:rPr>
      </w:pPr>
    </w:p>
    <w:p w14:paraId="16046A11"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Historical Medical Information and Use of Horse as provided by the seller</w:t>
      </w:r>
    </w:p>
    <w:p w14:paraId="4265BF54"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Scan for ISO Microchip</w:t>
      </w:r>
    </w:p>
    <w:p w14:paraId="5469D959"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Attitude, Body Condition, Skin/Coat Health</w:t>
      </w:r>
    </w:p>
    <w:p w14:paraId="7BC41162"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Temperature, Heart Rate, Respiratory Rate at rest</w:t>
      </w:r>
    </w:p>
    <w:p w14:paraId="2BDBC594"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Brief Oral Cavity Evaluation (no speculum/sedation)</w:t>
      </w:r>
    </w:p>
    <w:p w14:paraId="293784AD"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 xml:space="preserve">Pinna/External Ear, </w:t>
      </w:r>
      <w:proofErr w:type="spellStart"/>
      <w:r w:rsidRPr="002D1DA9">
        <w:rPr>
          <w:rStyle w:val="PageNumber"/>
          <w:rFonts w:ascii="Arial" w:hAnsi="Arial"/>
          <w:color w:val="0A0A0A"/>
          <w:u w:color="0A0A0A"/>
          <w:shd w:val="clear" w:color="auto" w:fill="FEFEFE"/>
        </w:rPr>
        <w:t>Nare</w:t>
      </w:r>
      <w:proofErr w:type="spellEnd"/>
      <w:r w:rsidRPr="002D1DA9">
        <w:rPr>
          <w:rStyle w:val="PageNumber"/>
          <w:rFonts w:ascii="Arial" w:hAnsi="Arial"/>
          <w:color w:val="0A0A0A"/>
          <w:u w:color="0A0A0A"/>
          <w:shd w:val="clear" w:color="auto" w:fill="FEFEFE"/>
        </w:rPr>
        <w:t>/External Nostrils</w:t>
      </w:r>
    </w:p>
    <w:p w14:paraId="51E9A661"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Eyes - Eyelids, Conjunctiva, Cornea, Anterior Chamber, Iris/Pupil, Lens, Posterior Chamber, Retina, Optic Disc (pupil dilation not performed, evaluation of posterior segment may be limited)</w:t>
      </w:r>
    </w:p>
    <w:p w14:paraId="0BA0C6A9"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proofErr w:type="spellStart"/>
      <w:r w:rsidRPr="002D1DA9">
        <w:rPr>
          <w:rStyle w:val="PageNumber"/>
          <w:rFonts w:ascii="Arial" w:hAnsi="Arial"/>
          <w:color w:val="0A0A0A"/>
          <w:u w:color="0A0A0A"/>
          <w:shd w:val="clear" w:color="auto" w:fill="FEFEFE"/>
          <w:lang w:val="fr-FR"/>
        </w:rPr>
        <w:t>Lymph</w:t>
      </w:r>
      <w:proofErr w:type="spellEnd"/>
      <w:r w:rsidRPr="002D1DA9">
        <w:rPr>
          <w:rStyle w:val="PageNumber"/>
          <w:rFonts w:ascii="Arial" w:hAnsi="Arial"/>
          <w:color w:val="0A0A0A"/>
          <w:u w:color="0A0A0A"/>
          <w:shd w:val="clear" w:color="auto" w:fill="FEFEFE"/>
          <w:lang w:val="fr-FR"/>
        </w:rPr>
        <w:t xml:space="preserve"> Node Palpation</w:t>
      </w:r>
    </w:p>
    <w:p w14:paraId="31F1F8B1"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Auscultation of Heart (at rest and after exercise)</w:t>
      </w:r>
    </w:p>
    <w:p w14:paraId="2ADE7A17"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Auscultation of Respiratory Tract (upper airway, lower airway, and rebreathing exam)</w:t>
      </w:r>
    </w:p>
    <w:p w14:paraId="33FE8B63"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Abdominal Auscultation, Manure Consistency (if available), Perineum (conformation)</w:t>
      </w:r>
    </w:p>
    <w:p w14:paraId="4736364C"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Prepuce (external) or Mammary Palpation</w:t>
      </w:r>
    </w:p>
    <w:p w14:paraId="05CDD994"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Limb and Hoof Conformation</w:t>
      </w:r>
    </w:p>
    <w:p w14:paraId="4520BFAF"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External Palpation of Spine</w:t>
      </w:r>
    </w:p>
    <w:p w14:paraId="146669E7"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lang w:val="nl-NL"/>
        </w:rPr>
        <w:t>Palpation of Limbs, Hoof Tester Evaluation</w:t>
      </w:r>
    </w:p>
    <w:p w14:paraId="37F987C7"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Gait Analysis in-hand at walk/trot or walk/pace on hard and soft footing</w:t>
      </w:r>
    </w:p>
    <w:p w14:paraId="7ADAB45B"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Flexion Tests - upper and lower joints of all limbs</w:t>
      </w:r>
    </w:p>
    <w:p w14:paraId="334609CF"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Gait Analysis at all gaits on lunge line, both directions</w:t>
      </w:r>
    </w:p>
    <w:p w14:paraId="20F322B1"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Gait Analysis at all gaits under saddle- straight line/circling both directions</w:t>
      </w:r>
    </w:p>
    <w:p w14:paraId="2A86A7A2" w14:textId="77777777" w:rsidR="0007132C" w:rsidRPr="002D1DA9" w:rsidRDefault="0007132C" w:rsidP="0007132C">
      <w:pPr>
        <w:pStyle w:val="Body"/>
        <w:numPr>
          <w:ilvl w:val="0"/>
          <w:numId w:val="1"/>
        </w:numPr>
        <w:pBdr>
          <w:top w:val="none" w:sz="0" w:space="0" w:color="auto"/>
          <w:left w:val="none" w:sz="0" w:space="0" w:color="auto"/>
          <w:bottom w:val="none" w:sz="0" w:space="0" w:color="auto"/>
          <w:right w:val="none" w:sz="0" w:space="0" w:color="auto"/>
        </w:pBdr>
        <w:spacing w:line="360" w:lineRule="auto"/>
        <w:rPr>
          <w:rStyle w:val="PageNumber"/>
          <w:rFonts w:ascii="Arial" w:hAnsi="Arial"/>
          <w:color w:val="0A0A0A"/>
          <w:u w:color="0A0A0A"/>
          <w:shd w:val="clear" w:color="auto" w:fill="FEFEFE"/>
        </w:rPr>
      </w:pPr>
      <w:r w:rsidRPr="002D1DA9">
        <w:rPr>
          <w:rStyle w:val="PageNumber"/>
          <w:rFonts w:ascii="Arial" w:hAnsi="Arial"/>
          <w:color w:val="0A0A0A"/>
          <w:u w:color="0A0A0A"/>
          <w:shd w:val="clear" w:color="auto" w:fill="FEFEFE"/>
        </w:rPr>
        <w:t>Neurologic System- Cranial Nerves, Gait Analysis</w:t>
      </w:r>
    </w:p>
    <w:p w14:paraId="0AD9C8B2" w14:textId="77777777" w:rsidR="0007132C" w:rsidRPr="002D1DA9" w:rsidRDefault="0007132C" w:rsidP="0007132C">
      <w:pPr>
        <w:pStyle w:val="Body"/>
        <w:pBdr>
          <w:top w:val="none" w:sz="0" w:space="0" w:color="auto"/>
          <w:left w:val="none" w:sz="0" w:space="0" w:color="auto"/>
          <w:bottom w:val="none" w:sz="0" w:space="0" w:color="auto"/>
          <w:right w:val="none" w:sz="0" w:space="0" w:color="auto"/>
        </w:pBdr>
        <w:ind w:left="720"/>
        <w:rPr>
          <w:rStyle w:val="PageNumber"/>
          <w:rFonts w:ascii="Arial" w:hAnsi="Arial"/>
          <w:color w:val="0A0A0A"/>
          <w:sz w:val="20"/>
          <w:szCs w:val="20"/>
          <w:u w:color="0A0A0A"/>
          <w:shd w:val="clear" w:color="auto" w:fill="FEFEFE"/>
        </w:rPr>
      </w:pPr>
    </w:p>
    <w:p w14:paraId="5FF51C25" w14:textId="77777777" w:rsidR="0007132C" w:rsidRPr="002D1DA9" w:rsidRDefault="0007132C" w:rsidP="0007132C">
      <w:pPr>
        <w:pStyle w:val="Body"/>
        <w:pBdr>
          <w:top w:val="none" w:sz="0" w:space="0" w:color="auto"/>
          <w:left w:val="none" w:sz="0" w:space="0" w:color="auto"/>
          <w:bottom w:val="none" w:sz="0" w:space="0" w:color="auto"/>
          <w:right w:val="none" w:sz="0" w:space="0" w:color="auto"/>
        </w:pBdr>
        <w:ind w:left="720"/>
        <w:rPr>
          <w:rStyle w:val="PageNumber"/>
          <w:rFonts w:ascii="Arial" w:hAnsi="Arial"/>
          <w:color w:val="0A0A0A"/>
          <w:sz w:val="20"/>
          <w:szCs w:val="20"/>
          <w:u w:color="0A0A0A"/>
          <w:shd w:val="clear" w:color="auto" w:fill="FEFEFE"/>
        </w:rPr>
      </w:pPr>
    </w:p>
    <w:p w14:paraId="59459C38" w14:textId="77777777" w:rsidR="0007132C" w:rsidRPr="00863B7B" w:rsidRDefault="0007132C" w:rsidP="0007132C">
      <w:pPr>
        <w:pStyle w:val="Body"/>
        <w:pBdr>
          <w:top w:val="none" w:sz="0" w:space="0" w:color="auto"/>
          <w:left w:val="none" w:sz="0" w:space="0" w:color="auto"/>
          <w:bottom w:val="none" w:sz="0" w:space="0" w:color="auto"/>
          <w:right w:val="none" w:sz="0" w:space="0" w:color="auto"/>
        </w:pBdr>
        <w:jc w:val="center"/>
        <w:rPr>
          <w:rStyle w:val="PageNumber"/>
          <w:rFonts w:ascii="Arial" w:hAnsi="Arial"/>
          <w:b/>
          <w:bCs/>
          <w:color w:val="0A0A0A"/>
          <w:sz w:val="20"/>
          <w:szCs w:val="20"/>
          <w:u w:color="0A0A0A"/>
          <w:shd w:val="clear" w:color="auto" w:fill="FEFEFE"/>
        </w:rPr>
      </w:pPr>
      <w:r w:rsidRPr="00863B7B">
        <w:rPr>
          <w:rStyle w:val="PageNumber"/>
          <w:rFonts w:ascii="Arial" w:hAnsi="Arial"/>
          <w:b/>
          <w:bCs/>
          <w:color w:val="0A0A0A"/>
          <w:sz w:val="20"/>
          <w:szCs w:val="20"/>
          <w:u w:color="0A0A0A"/>
          <w:shd w:val="clear" w:color="auto" w:fill="FEFEFE"/>
        </w:rPr>
        <w:t>*Complete evaluation of each parameter may not be possible depending on the behavior/training of the horse, the availability of a suitable location/footing at the site of the examination, and/or availability of a suitable rider.  Buyer will be informed if complete evaluation was not possible.</w:t>
      </w:r>
    </w:p>
    <w:p w14:paraId="46D4C468" w14:textId="77777777" w:rsidR="0007132C" w:rsidRDefault="0007132C" w:rsidP="0007132C">
      <w:pPr>
        <w:pStyle w:val="Body"/>
        <w:pBdr>
          <w:top w:val="none" w:sz="0" w:space="0" w:color="auto"/>
          <w:left w:val="none" w:sz="0" w:space="0" w:color="auto"/>
          <w:bottom w:val="none" w:sz="0" w:space="0" w:color="auto"/>
          <w:right w:val="none" w:sz="0" w:space="0" w:color="auto"/>
        </w:pBdr>
        <w:jc w:val="center"/>
        <w:rPr>
          <w:rFonts w:ascii="Arial" w:hAnsi="Arial"/>
          <w:b/>
          <w:sz w:val="25"/>
          <w:szCs w:val="25"/>
        </w:rPr>
      </w:pPr>
    </w:p>
    <w:p w14:paraId="1A3C21DE" w14:textId="77777777" w:rsidR="0007132C" w:rsidRDefault="0007132C" w:rsidP="0007132C">
      <w:pPr>
        <w:pStyle w:val="Body"/>
        <w:pBdr>
          <w:top w:val="none" w:sz="0" w:space="0" w:color="auto"/>
          <w:left w:val="none" w:sz="0" w:space="0" w:color="auto"/>
          <w:bottom w:val="none" w:sz="0" w:space="0" w:color="auto"/>
          <w:right w:val="none" w:sz="0" w:space="0" w:color="auto"/>
        </w:pBdr>
        <w:jc w:val="center"/>
        <w:rPr>
          <w:rFonts w:ascii="Arial" w:hAnsi="Arial"/>
          <w:b/>
          <w:sz w:val="25"/>
          <w:szCs w:val="25"/>
        </w:rPr>
      </w:pPr>
    </w:p>
    <w:p w14:paraId="5E86F5F2" w14:textId="6B7FA079" w:rsidR="0007132C" w:rsidRDefault="0007132C" w:rsidP="0007132C">
      <w:pPr>
        <w:pStyle w:val="Body"/>
        <w:pBdr>
          <w:top w:val="none" w:sz="0" w:space="0" w:color="auto"/>
          <w:left w:val="none" w:sz="0" w:space="0" w:color="auto"/>
          <w:bottom w:val="none" w:sz="0" w:space="0" w:color="auto"/>
          <w:right w:val="none" w:sz="0" w:space="0" w:color="auto"/>
        </w:pBdr>
        <w:jc w:val="center"/>
        <w:rPr>
          <w:rFonts w:ascii="Arial" w:hAnsi="Arial"/>
          <w:b/>
          <w:sz w:val="25"/>
          <w:szCs w:val="25"/>
        </w:rPr>
      </w:pPr>
      <w:r w:rsidRPr="00863B7B">
        <w:rPr>
          <w:rFonts w:ascii="Arial" w:hAnsi="Arial"/>
          <w:b/>
          <w:sz w:val="25"/>
          <w:szCs w:val="25"/>
        </w:rPr>
        <w:lastRenderedPageBreak/>
        <w:t>Supplemental</w:t>
      </w:r>
      <w:r>
        <w:rPr>
          <w:rFonts w:ascii="Arial" w:hAnsi="Arial"/>
          <w:b/>
          <w:sz w:val="25"/>
          <w:szCs w:val="25"/>
        </w:rPr>
        <w:t xml:space="preserve"> Pre-Purchase Diagnostic List*</w:t>
      </w:r>
    </w:p>
    <w:p w14:paraId="7A962A70" w14:textId="77777777" w:rsidR="0007132C" w:rsidRPr="00863B7B" w:rsidRDefault="0007132C" w:rsidP="0007132C">
      <w:pPr>
        <w:pStyle w:val="Body"/>
        <w:pBdr>
          <w:top w:val="none" w:sz="0" w:space="0" w:color="auto"/>
          <w:left w:val="none" w:sz="0" w:space="0" w:color="auto"/>
          <w:bottom w:val="none" w:sz="0" w:space="0" w:color="auto"/>
          <w:right w:val="none" w:sz="0" w:space="0" w:color="auto"/>
        </w:pBdr>
        <w:jc w:val="center"/>
        <w:rPr>
          <w:rFonts w:ascii="Arial" w:hAnsi="Arial" w:cs="Times New Roman"/>
          <w:b/>
          <w:bCs/>
          <w:color w:val="0A0A0A"/>
          <w:sz w:val="20"/>
          <w:szCs w:val="20"/>
          <w:u w:color="0A0A0A"/>
          <w:shd w:val="clear" w:color="auto" w:fill="FEFEFE"/>
        </w:rPr>
      </w:pPr>
    </w:p>
    <w:p w14:paraId="6DE70F9C" w14:textId="77777777" w:rsidR="0007132C" w:rsidRDefault="0007132C" w:rsidP="0007132C">
      <w:pPr>
        <w:pStyle w:val="Body"/>
        <w:pBdr>
          <w:top w:val="none" w:sz="0" w:space="0" w:color="auto"/>
          <w:left w:val="none" w:sz="0" w:space="0" w:color="auto"/>
          <w:bottom w:val="none" w:sz="0" w:space="0" w:color="auto"/>
          <w:right w:val="none" w:sz="0" w:space="0" w:color="auto"/>
        </w:pBdr>
        <w:rPr>
          <w:rStyle w:val="PageNumber"/>
          <w:rFonts w:ascii="Arial" w:hAnsi="Arial"/>
          <w:bCs/>
        </w:rPr>
      </w:pPr>
      <w:r w:rsidRPr="00FD5A96">
        <w:rPr>
          <w:rStyle w:val="PageNumber"/>
          <w:rFonts w:ascii="Arial" w:hAnsi="Arial"/>
          <w:bCs/>
        </w:rPr>
        <w:t>You will be provided with a cost estimate for the entire Pre-purchase Evaluation, including Supplemental Diagnostics, once we rece</w:t>
      </w:r>
      <w:r>
        <w:rPr>
          <w:rStyle w:val="PageNumber"/>
          <w:rFonts w:ascii="Arial" w:hAnsi="Arial"/>
          <w:bCs/>
        </w:rPr>
        <w:t xml:space="preserve">ive your completed form. </w:t>
      </w:r>
    </w:p>
    <w:p w14:paraId="544EB680" w14:textId="77777777" w:rsidR="0007132C" w:rsidRDefault="0007132C" w:rsidP="0007132C">
      <w:pPr>
        <w:pStyle w:val="Body"/>
        <w:pBdr>
          <w:top w:val="none" w:sz="0" w:space="0" w:color="auto"/>
          <w:left w:val="none" w:sz="0" w:space="0" w:color="auto"/>
          <w:bottom w:val="none" w:sz="0" w:space="0" w:color="auto"/>
          <w:right w:val="none" w:sz="0" w:space="0" w:color="auto"/>
        </w:pBdr>
        <w:rPr>
          <w:rStyle w:val="PageNumber"/>
          <w:rFonts w:ascii="Arial" w:hAnsi="Arial"/>
          <w:bCs/>
        </w:rPr>
      </w:pPr>
    </w:p>
    <w:p w14:paraId="6ABC3CD1"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b/>
        </w:rPr>
      </w:pPr>
      <w:r w:rsidRPr="008D46C0">
        <w:rPr>
          <w:rStyle w:val="PageNumber"/>
          <w:rFonts w:ascii="Arial" w:hAnsi="Arial"/>
          <w:b/>
          <w:bCs/>
        </w:rPr>
        <w:t>Please indicate by clearly marking the lines below (x, check) which Supplemental Pre-Purchase Diagnostics you would like to have performed</w:t>
      </w:r>
      <w:r>
        <w:rPr>
          <w:rStyle w:val="PageNumber"/>
          <w:rFonts w:ascii="Arial" w:hAnsi="Arial"/>
          <w:b/>
          <w:bCs/>
        </w:rPr>
        <w:t xml:space="preserve"> (list continues on the following page)</w:t>
      </w:r>
      <w:r w:rsidRPr="008D46C0">
        <w:rPr>
          <w:rStyle w:val="PageNumber"/>
          <w:rFonts w:ascii="Arial" w:hAnsi="Arial"/>
          <w:b/>
          <w:bCs/>
        </w:rPr>
        <w:t xml:space="preserve">.  </w:t>
      </w:r>
    </w:p>
    <w:p w14:paraId="5276027B"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2"/>
          <w:szCs w:val="22"/>
        </w:rPr>
      </w:pPr>
    </w:p>
    <w:p w14:paraId="1449F962"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8D46C0">
        <w:rPr>
          <w:rFonts w:ascii="Arial" w:hAnsi="Arial" w:cs="Times New Roman"/>
          <w:sz w:val="20"/>
          <w:szCs w:val="20"/>
        </w:rPr>
        <w:t>___ Dilated ophthalmic examination to more thoroughly evaluate the posterior segment</w:t>
      </w:r>
    </w:p>
    <w:p w14:paraId="74F0F020"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5A38FF6C"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8D46C0">
        <w:rPr>
          <w:rFonts w:ascii="Arial" w:hAnsi="Arial" w:cs="Times New Roman"/>
          <w:sz w:val="20"/>
          <w:szCs w:val="20"/>
        </w:rPr>
        <w:t>___ Sedated oral examination with speculum to more th</w:t>
      </w:r>
      <w:r>
        <w:rPr>
          <w:rFonts w:ascii="Arial" w:hAnsi="Arial" w:cs="Times New Roman"/>
          <w:sz w:val="20"/>
          <w:szCs w:val="20"/>
        </w:rPr>
        <w:t>oroughly evaluate the teeth/</w:t>
      </w:r>
      <w:r w:rsidRPr="008D46C0">
        <w:rPr>
          <w:rFonts w:ascii="Arial" w:hAnsi="Arial" w:cs="Times New Roman"/>
          <w:sz w:val="20"/>
          <w:szCs w:val="20"/>
        </w:rPr>
        <w:t>oral cavity</w:t>
      </w:r>
    </w:p>
    <w:p w14:paraId="57ABBF8E"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72E084F2"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8D46C0">
        <w:rPr>
          <w:rFonts w:ascii="Arial" w:hAnsi="Arial" w:cs="Times New Roman"/>
          <w:sz w:val="20"/>
          <w:szCs w:val="20"/>
        </w:rPr>
        <w:t>___ Sedated preputial examination to evaluate the penis/internal prepuce (geldings/stallions)</w:t>
      </w:r>
    </w:p>
    <w:p w14:paraId="2A593A5E"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3C20E4C4"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8D46C0">
        <w:rPr>
          <w:rFonts w:ascii="Arial" w:hAnsi="Arial" w:cs="Times New Roman"/>
          <w:sz w:val="20"/>
          <w:szCs w:val="20"/>
        </w:rPr>
        <w:t>___ Sedated internal perineal examination to evaluate the vagina/cervix (mares)</w:t>
      </w:r>
    </w:p>
    <w:p w14:paraId="54F50B05"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57B49429"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8D46C0">
        <w:rPr>
          <w:rFonts w:ascii="Arial" w:hAnsi="Arial" w:cs="Times New Roman"/>
          <w:sz w:val="20"/>
          <w:szCs w:val="20"/>
        </w:rPr>
        <w:t>___ Digital radiographs: Choose area(s) to be evaluated. Only complete studies of each joint/anatomical</w:t>
      </w:r>
      <w:r>
        <w:rPr>
          <w:rFonts w:ascii="Arial" w:hAnsi="Arial" w:cs="Times New Roman"/>
          <w:sz w:val="20"/>
          <w:szCs w:val="20"/>
        </w:rPr>
        <w:t xml:space="preserve"> </w:t>
      </w:r>
      <w:r w:rsidRPr="008D46C0">
        <w:rPr>
          <w:rFonts w:ascii="Arial" w:hAnsi="Arial" w:cs="Times New Roman"/>
          <w:sz w:val="20"/>
          <w:szCs w:val="20"/>
        </w:rPr>
        <w:t>area will be performed. We will not perform partial radiographic stud</w:t>
      </w:r>
      <w:r>
        <w:rPr>
          <w:rFonts w:ascii="Arial" w:hAnsi="Arial" w:cs="Times New Roman"/>
          <w:sz w:val="20"/>
          <w:szCs w:val="20"/>
        </w:rPr>
        <w:t>ies. May take 1-2 business days</w:t>
      </w:r>
      <w:r w:rsidRPr="008D46C0">
        <w:rPr>
          <w:rFonts w:ascii="Arial" w:hAnsi="Arial" w:cs="Times New Roman"/>
          <w:sz w:val="20"/>
          <w:szCs w:val="20"/>
        </w:rPr>
        <w:t xml:space="preserve"> to fully evaluate.</w:t>
      </w:r>
    </w:p>
    <w:p w14:paraId="45A4BE76" w14:textId="77777777" w:rsidR="0007132C"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 xml:space="preserve">___ Bilateral front feet/distal extremity (veterinarian will </w:t>
      </w:r>
      <w:r>
        <w:rPr>
          <w:rFonts w:ascii="Arial" w:hAnsi="Arial" w:cs="Times New Roman"/>
          <w:sz w:val="20"/>
          <w:szCs w:val="20"/>
        </w:rPr>
        <w:t xml:space="preserve">need to remove front horseshoes </w:t>
      </w:r>
    </w:p>
    <w:p w14:paraId="5C2B9F57"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firstLine="720"/>
        <w:rPr>
          <w:rFonts w:ascii="Arial" w:hAnsi="Arial" w:cs="Times New Roman"/>
          <w:sz w:val="20"/>
          <w:szCs w:val="20"/>
        </w:rPr>
      </w:pPr>
      <w:r w:rsidRPr="008D46C0">
        <w:rPr>
          <w:rFonts w:ascii="Arial" w:hAnsi="Arial" w:cs="Times New Roman"/>
          <w:sz w:val="20"/>
          <w:szCs w:val="20"/>
        </w:rPr>
        <w:t>prior</w:t>
      </w:r>
      <w:r>
        <w:rPr>
          <w:rFonts w:ascii="Arial" w:hAnsi="Arial" w:cs="Times New Roman"/>
          <w:sz w:val="20"/>
          <w:szCs w:val="20"/>
        </w:rPr>
        <w:t xml:space="preserve"> </w:t>
      </w:r>
      <w:r w:rsidRPr="008D46C0">
        <w:rPr>
          <w:rFonts w:ascii="Arial" w:hAnsi="Arial" w:cs="Times New Roman"/>
          <w:sz w:val="20"/>
          <w:szCs w:val="20"/>
        </w:rPr>
        <w:t>to obtaining radiographs)</w:t>
      </w:r>
    </w:p>
    <w:p w14:paraId="108CAAB8"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___ Bilateral front fetlocks</w:t>
      </w:r>
    </w:p>
    <w:p w14:paraId="7F7E0DB6"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___ Bilateral front carpi</w:t>
      </w:r>
    </w:p>
    <w:p w14:paraId="21E0FA27"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 xml:space="preserve">___ Bilateral hind fetlocks </w:t>
      </w:r>
    </w:p>
    <w:p w14:paraId="4EE96789"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___ Bilateral hocks</w:t>
      </w:r>
    </w:p>
    <w:p w14:paraId="6B35C38A"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 xml:space="preserve">___ Bilateral stifles </w:t>
      </w:r>
    </w:p>
    <w:p w14:paraId="089B7DFF"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 xml:space="preserve">___ Thoracolumbar spine (saddle area)  </w:t>
      </w:r>
    </w:p>
    <w:p w14:paraId="503D52AA"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___ Cervical spine (neck)</w:t>
      </w:r>
    </w:p>
    <w:p w14:paraId="5B9911FB" w14:textId="77777777" w:rsidR="0007132C" w:rsidRPr="008D46C0"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20"/>
          <w:szCs w:val="20"/>
        </w:rPr>
      </w:pPr>
      <w:r w:rsidRPr="008D46C0">
        <w:rPr>
          <w:rFonts w:ascii="Arial" w:hAnsi="Arial" w:cs="Times New Roman"/>
          <w:sz w:val="20"/>
          <w:szCs w:val="20"/>
        </w:rPr>
        <w:t>___ Bilateral hind feet/distal extremity</w:t>
      </w:r>
    </w:p>
    <w:p w14:paraId="1A53BC4D" w14:textId="77777777" w:rsidR="0007132C" w:rsidRDefault="0007132C" w:rsidP="0007132C">
      <w:pPr>
        <w:pStyle w:val="Body"/>
        <w:pBdr>
          <w:top w:val="none" w:sz="0" w:space="0" w:color="auto"/>
          <w:left w:val="none" w:sz="0" w:space="0" w:color="auto"/>
          <w:bottom w:val="none" w:sz="0" w:space="0" w:color="auto"/>
          <w:right w:val="none" w:sz="0" w:space="0" w:color="auto"/>
        </w:pBdr>
        <w:spacing w:line="360" w:lineRule="auto"/>
        <w:rPr>
          <w:rFonts w:cs="Times New Roman"/>
          <w:sz w:val="20"/>
          <w:szCs w:val="20"/>
        </w:rPr>
      </w:pPr>
    </w:p>
    <w:p w14:paraId="196BA1F4"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Coggins Test. Results may take 3-4 business days.</w:t>
      </w:r>
    </w:p>
    <w:p w14:paraId="5130C829"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577BA16A"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Survey Bloodwork (CBC, Chemistry Panel, fibrinogen). Results take 1 business day.</w:t>
      </w:r>
    </w:p>
    <w:p w14:paraId="3CEC3527"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4CBFE43F"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 xml:space="preserve">___ Lyme multiplex test. </w:t>
      </w:r>
      <w:bookmarkStart w:id="0" w:name="_Hlk536601587"/>
      <w:r w:rsidRPr="00FA748E">
        <w:rPr>
          <w:rFonts w:ascii="Arial" w:hAnsi="Arial" w:cs="Times New Roman"/>
          <w:sz w:val="20"/>
          <w:szCs w:val="20"/>
        </w:rPr>
        <w:t>Results may take 4–5 business days.</w:t>
      </w:r>
      <w:bookmarkEnd w:id="0"/>
    </w:p>
    <w:p w14:paraId="78A41EDF"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4B4156FC"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Metabolic disease blood testing.  Results may take 4–5 business days.</w:t>
      </w:r>
    </w:p>
    <w:p w14:paraId="24B2D2B2"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7B49C5A3"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Cryptorchid blood testing. Results may take 4-5 business days.</w:t>
      </w:r>
    </w:p>
    <w:p w14:paraId="582FE949"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41158517"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Pregnancy blood testing.  Results may take 4-5 business days.</w:t>
      </w:r>
    </w:p>
    <w:p w14:paraId="719F8896"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1047DC67"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Ultrasound - Transrectal for pregnancy</w:t>
      </w:r>
    </w:p>
    <w:p w14:paraId="2FDF2347"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1E5915B0" w14:textId="77777777" w:rsidR="0007132C" w:rsidRPr="00FA748E"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Endoscopy - Upper Airway (does not include guttural pouch evaluation)</w:t>
      </w:r>
    </w:p>
    <w:p w14:paraId="5AA1D1EF"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0CFFA53B"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FA748E">
        <w:rPr>
          <w:rFonts w:ascii="Arial" w:hAnsi="Arial" w:cs="Times New Roman"/>
          <w:sz w:val="20"/>
          <w:szCs w:val="20"/>
        </w:rPr>
        <w:t>___ Endoscopy - Upper Airway/Guttural Pouch and Strangles testing. Results may take 2-3 business days.</w:t>
      </w:r>
    </w:p>
    <w:p w14:paraId="46726F06"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2F1A0190"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Pr>
          <w:rFonts w:ascii="Arial" w:hAnsi="Arial" w:cs="Times New Roman"/>
          <w:sz w:val="20"/>
          <w:szCs w:val="20"/>
        </w:rPr>
        <w:t>___ Health certificate completion</w:t>
      </w:r>
    </w:p>
    <w:p w14:paraId="13BAB6A0"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7CFCCC46" w14:textId="77777777" w:rsidR="0007132C" w:rsidRPr="00BC18D9"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BC18D9">
        <w:rPr>
          <w:rFonts w:ascii="Arial" w:hAnsi="Arial" w:cs="Times New Roman"/>
          <w:sz w:val="20"/>
          <w:szCs w:val="20"/>
        </w:rPr>
        <w:t>___ Blood collection/processing for potential future drug testing.  Blood will be held for 3 months from the</w:t>
      </w:r>
      <w:r>
        <w:rPr>
          <w:rFonts w:ascii="Arial" w:hAnsi="Arial" w:cs="Times New Roman"/>
          <w:sz w:val="20"/>
          <w:szCs w:val="20"/>
        </w:rPr>
        <w:t xml:space="preserve"> </w:t>
      </w:r>
      <w:r w:rsidRPr="00BC18D9">
        <w:rPr>
          <w:rFonts w:ascii="Arial" w:hAnsi="Arial" w:cs="Times New Roman"/>
          <w:sz w:val="20"/>
          <w:szCs w:val="20"/>
        </w:rPr>
        <w:t>date of collection.</w:t>
      </w:r>
    </w:p>
    <w:p w14:paraId="09358375"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6500D3E0" w14:textId="77777777" w:rsidR="0007132C"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Pr>
          <w:rFonts w:ascii="Arial" w:hAnsi="Arial" w:cs="Times New Roman"/>
          <w:sz w:val="20"/>
          <w:szCs w:val="20"/>
        </w:rPr>
        <w:t xml:space="preserve">___ </w:t>
      </w:r>
      <w:r w:rsidRPr="00FA748E">
        <w:rPr>
          <w:rFonts w:ascii="Arial" w:hAnsi="Arial" w:cs="Times New Roman"/>
          <w:sz w:val="20"/>
          <w:szCs w:val="20"/>
        </w:rPr>
        <w:t>Basic Pre-purchase Drug Screen.  Results may take 3-4 business days. Be aware that a drug screen</w:t>
      </w:r>
      <w:r>
        <w:rPr>
          <w:rFonts w:ascii="Arial" w:hAnsi="Arial" w:cs="Times New Roman"/>
          <w:sz w:val="20"/>
          <w:szCs w:val="20"/>
        </w:rPr>
        <w:t xml:space="preserve"> </w:t>
      </w:r>
      <w:r w:rsidRPr="00FA748E">
        <w:rPr>
          <w:rFonts w:ascii="Arial" w:hAnsi="Arial" w:cs="Times New Roman"/>
          <w:sz w:val="20"/>
          <w:szCs w:val="20"/>
        </w:rPr>
        <w:t>does not test for EVERY single drug that might be administered to a horse, it only tests for the presence of specific drugs. Only drugs that are still present in the horse’s bloodstream in large enough</w:t>
      </w:r>
      <w:r>
        <w:rPr>
          <w:rFonts w:ascii="Arial" w:hAnsi="Arial" w:cs="Times New Roman"/>
          <w:sz w:val="20"/>
          <w:szCs w:val="20"/>
        </w:rPr>
        <w:t xml:space="preserve"> </w:t>
      </w:r>
      <w:r w:rsidRPr="00BC18D9">
        <w:rPr>
          <w:rFonts w:ascii="Arial" w:hAnsi="Arial" w:cs="Times New Roman"/>
          <w:sz w:val="20"/>
          <w:szCs w:val="20"/>
        </w:rPr>
        <w:t>quantities will be detected by a Drug Screen.  It is highly recommended tha</w:t>
      </w:r>
      <w:r>
        <w:rPr>
          <w:rFonts w:ascii="Arial" w:hAnsi="Arial" w:cs="Times New Roman"/>
          <w:sz w:val="20"/>
          <w:szCs w:val="20"/>
        </w:rPr>
        <w:t xml:space="preserve">t you assess the horse’s </w:t>
      </w:r>
      <w:r w:rsidRPr="00BC18D9">
        <w:rPr>
          <w:rFonts w:ascii="Arial" w:hAnsi="Arial" w:cs="Times New Roman"/>
          <w:sz w:val="20"/>
          <w:szCs w:val="20"/>
        </w:rPr>
        <w:t>temperament/behavior on the day that blood is collected for the Pre</w:t>
      </w:r>
      <w:r>
        <w:rPr>
          <w:rFonts w:ascii="Arial" w:hAnsi="Arial" w:cs="Times New Roman"/>
          <w:sz w:val="20"/>
          <w:szCs w:val="20"/>
        </w:rPr>
        <w:t>-Purchase Drug Screen (prior to</w:t>
      </w:r>
      <w:r w:rsidRPr="00BC18D9">
        <w:rPr>
          <w:rFonts w:ascii="Arial" w:hAnsi="Arial" w:cs="Times New Roman"/>
          <w:sz w:val="20"/>
          <w:szCs w:val="20"/>
        </w:rPr>
        <w:t xml:space="preserve"> blood draw). </w:t>
      </w:r>
      <w:r>
        <w:rPr>
          <w:rFonts w:ascii="Arial" w:hAnsi="Arial" w:cs="Times New Roman"/>
          <w:sz w:val="20"/>
          <w:szCs w:val="20"/>
        </w:rPr>
        <w:t>D</w:t>
      </w:r>
      <w:r w:rsidRPr="00BC18D9">
        <w:rPr>
          <w:rFonts w:ascii="Arial" w:hAnsi="Arial" w:cs="Times New Roman"/>
          <w:sz w:val="20"/>
          <w:szCs w:val="20"/>
        </w:rPr>
        <w:t>rugs that a</w:t>
      </w:r>
      <w:r>
        <w:rPr>
          <w:rFonts w:ascii="Arial" w:hAnsi="Arial" w:cs="Times New Roman"/>
          <w:sz w:val="20"/>
          <w:szCs w:val="20"/>
        </w:rPr>
        <w:t>re included in our Basic Drug Screen are:</w:t>
      </w:r>
    </w:p>
    <w:p w14:paraId="6BCD374D" w14:textId="77777777" w:rsidR="0007132C" w:rsidRPr="00FA2F53" w:rsidRDefault="0007132C" w:rsidP="0007132C">
      <w:pPr>
        <w:pStyle w:val="Body"/>
        <w:pBdr>
          <w:top w:val="none" w:sz="0" w:space="0" w:color="auto"/>
          <w:left w:val="none" w:sz="0" w:space="0" w:color="auto"/>
          <w:bottom w:val="none" w:sz="0" w:space="0" w:color="auto"/>
          <w:right w:val="none" w:sz="0" w:space="0" w:color="auto"/>
        </w:pBdr>
        <w:ind w:left="720"/>
        <w:rPr>
          <w:rFonts w:ascii="Arial" w:hAnsi="Arial" w:cs="Times New Roman"/>
          <w:sz w:val="18"/>
          <w:szCs w:val="18"/>
          <w:lang w:val="it-IT"/>
        </w:rPr>
      </w:pPr>
      <w:r w:rsidRPr="00106124">
        <w:rPr>
          <w:rStyle w:val="PageNumber"/>
          <w:rFonts w:ascii="Arial" w:hAnsi="Arial"/>
          <w:sz w:val="18"/>
          <w:szCs w:val="18"/>
          <w:lang w:val="it-IT"/>
        </w:rPr>
        <w:t>Acetominophen, Barbiturates, Bumetanide, Chlorothiazide, Diclofenac, Diflunisal, Firocoxib, Flufenamic acid, Flunixin, Flurbip</w:t>
      </w:r>
      <w:r>
        <w:rPr>
          <w:rStyle w:val="PageNumber"/>
          <w:rFonts w:ascii="Arial" w:hAnsi="Arial"/>
          <w:sz w:val="18"/>
          <w:szCs w:val="18"/>
          <w:lang w:val="it-IT"/>
        </w:rPr>
        <w:t xml:space="preserve">rofen, Furosemide, Griseofulvin, </w:t>
      </w:r>
      <w:r w:rsidRPr="00106124">
        <w:rPr>
          <w:rStyle w:val="PageNumber"/>
          <w:rFonts w:ascii="Arial" w:hAnsi="Arial"/>
          <w:sz w:val="18"/>
          <w:szCs w:val="18"/>
          <w:lang w:val="it-IT"/>
        </w:rPr>
        <w:t>Ibuprofen, Indomethacin, Ketoprofen, Meclofenamic acid, Meprob</w:t>
      </w:r>
      <w:r>
        <w:rPr>
          <w:rStyle w:val="PageNumber"/>
          <w:rFonts w:ascii="Arial" w:hAnsi="Arial"/>
          <w:sz w:val="18"/>
          <w:szCs w:val="18"/>
          <w:lang w:val="it-IT"/>
        </w:rPr>
        <w:t>amate, Methocarbamol, Naproxen,</w:t>
      </w:r>
      <w:r w:rsidRPr="00106124">
        <w:rPr>
          <w:rStyle w:val="PageNumber"/>
          <w:rFonts w:ascii="Arial" w:hAnsi="Arial"/>
          <w:sz w:val="18"/>
          <w:szCs w:val="18"/>
          <w:lang w:val="it-IT"/>
        </w:rPr>
        <w:t xml:space="preserve"> Oxyphenylbutazone, Phenylbutazone, Nabumatone, Salicylic aci</w:t>
      </w:r>
      <w:r>
        <w:rPr>
          <w:rStyle w:val="PageNumber"/>
          <w:rFonts w:ascii="Arial" w:hAnsi="Arial"/>
          <w:sz w:val="18"/>
          <w:szCs w:val="18"/>
          <w:lang w:val="it-IT"/>
        </w:rPr>
        <w:t>d, Suldiazine, Sulfadimethoxine,</w:t>
      </w:r>
      <w:r w:rsidRPr="00106124">
        <w:rPr>
          <w:rStyle w:val="PageNumber"/>
          <w:rFonts w:ascii="Arial" w:hAnsi="Arial"/>
          <w:sz w:val="18"/>
          <w:szCs w:val="18"/>
          <w:lang w:val="it-IT"/>
        </w:rPr>
        <w:t xml:space="preserve"> Sulfadimidine, Sulfafurazole, Sulfamerizine, Sulfamethoxizole</w:t>
      </w:r>
      <w:r>
        <w:rPr>
          <w:rStyle w:val="PageNumber"/>
          <w:rFonts w:ascii="Arial" w:hAnsi="Arial"/>
          <w:sz w:val="18"/>
          <w:szCs w:val="18"/>
          <w:lang w:val="it-IT"/>
        </w:rPr>
        <w:t>, Sulfanilamide, Sulfapyridine,</w:t>
      </w:r>
      <w:r w:rsidRPr="00106124">
        <w:rPr>
          <w:rStyle w:val="PageNumber"/>
          <w:rFonts w:ascii="Arial" w:hAnsi="Arial"/>
          <w:sz w:val="18"/>
          <w:szCs w:val="18"/>
          <w:lang w:val="it-IT"/>
        </w:rPr>
        <w:t xml:space="preserve"> Sulfathiazole, Sulindac, Thiosalicylic acid, Tolmetin, Zomepirac, Acepromazine, Amphetamine, Apomorphine, Atropine, Benzocaine, Brompheniramine, Brucine, Bupivacaine, Caffeine, Cimetadine(Tagamet), Chlorpromazine, Cocaine, Codeine, Cyproheptadi</w:t>
      </w:r>
      <w:r>
        <w:rPr>
          <w:rStyle w:val="PageNumber"/>
          <w:rFonts w:ascii="Arial" w:hAnsi="Arial"/>
          <w:sz w:val="18"/>
          <w:szCs w:val="18"/>
          <w:lang w:val="it-IT"/>
        </w:rPr>
        <w:t>ne, Dextromethorphan, Diazepam,</w:t>
      </w:r>
      <w:r w:rsidRPr="00106124">
        <w:rPr>
          <w:rStyle w:val="PageNumber"/>
          <w:rFonts w:ascii="Arial" w:hAnsi="Arial"/>
          <w:sz w:val="18"/>
          <w:szCs w:val="18"/>
          <w:lang w:val="it-IT"/>
        </w:rPr>
        <w:t xml:space="preserve"> Dihydrocodeine, Dipyrone, Doxapram, Embutramide, Ephedrine, Griseofulvin, Hordenine, Hydrocodone, Ketamine, Lidocaine, Mepivacaine, Meprobamate, </w:t>
      </w:r>
      <w:r>
        <w:rPr>
          <w:rStyle w:val="PageNumber"/>
          <w:rFonts w:ascii="Arial" w:hAnsi="Arial"/>
          <w:sz w:val="18"/>
          <w:szCs w:val="18"/>
          <w:lang w:val="it-IT"/>
        </w:rPr>
        <w:t xml:space="preserve">Methocarbamol, Methylphenidate, </w:t>
      </w:r>
      <w:r w:rsidRPr="00106124">
        <w:rPr>
          <w:rStyle w:val="PageNumber"/>
          <w:rFonts w:ascii="Arial" w:hAnsi="Arial"/>
          <w:sz w:val="18"/>
          <w:szCs w:val="18"/>
          <w:lang w:val="it-IT"/>
        </w:rPr>
        <w:t>Methamphetamine, Metoclopramide, Pentazocine, Phenacetin, Phenothiazine, Procaine, P</w:t>
      </w:r>
      <w:r>
        <w:rPr>
          <w:rStyle w:val="PageNumber"/>
          <w:rFonts w:ascii="Arial" w:hAnsi="Arial"/>
          <w:sz w:val="18"/>
          <w:szCs w:val="18"/>
          <w:lang w:val="it-IT"/>
        </w:rPr>
        <w:t xml:space="preserve">romazine, </w:t>
      </w:r>
      <w:r w:rsidRPr="00106124">
        <w:rPr>
          <w:rStyle w:val="PageNumber"/>
          <w:rFonts w:ascii="Arial" w:hAnsi="Arial"/>
          <w:sz w:val="18"/>
          <w:szCs w:val="18"/>
          <w:lang w:val="it-IT"/>
        </w:rPr>
        <w:t>Phenylpropanolamine, Propoxyphene, Pyrilamine, Rantinidine (Z</w:t>
      </w:r>
      <w:r>
        <w:rPr>
          <w:rStyle w:val="PageNumber"/>
          <w:rFonts w:ascii="Arial" w:hAnsi="Arial"/>
          <w:sz w:val="18"/>
          <w:szCs w:val="18"/>
          <w:lang w:val="it-IT"/>
        </w:rPr>
        <w:t xml:space="preserve">antac), Strychnine, Tetracaine, </w:t>
      </w:r>
      <w:r w:rsidRPr="00106124">
        <w:rPr>
          <w:rStyle w:val="PageNumber"/>
          <w:rFonts w:ascii="Arial" w:hAnsi="Arial"/>
          <w:sz w:val="18"/>
          <w:szCs w:val="18"/>
          <w:lang w:val="it-IT"/>
        </w:rPr>
        <w:t>Theobromine, Theophylline, Trimethoprim, Tropicamide, and Xylazine</w:t>
      </w:r>
    </w:p>
    <w:p w14:paraId="3ACF79A3" w14:textId="77777777" w:rsidR="0007132C" w:rsidRPr="00106124"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18"/>
          <w:szCs w:val="18"/>
        </w:rPr>
      </w:pPr>
      <w:r w:rsidRPr="00106124">
        <w:rPr>
          <w:rFonts w:ascii="Arial" w:hAnsi="Arial" w:cs="Times New Roman"/>
          <w:sz w:val="18"/>
          <w:szCs w:val="18"/>
        </w:rPr>
        <w:tab/>
      </w:r>
    </w:p>
    <w:p w14:paraId="447A3503" w14:textId="77777777" w:rsidR="0007132C" w:rsidRPr="00106124"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18"/>
          <w:szCs w:val="18"/>
        </w:rPr>
      </w:pPr>
    </w:p>
    <w:p w14:paraId="1F5082EB" w14:textId="77777777" w:rsidR="0007132C" w:rsidRPr="00BC18D9"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r w:rsidRPr="00BC18D9">
        <w:rPr>
          <w:rFonts w:ascii="Arial" w:hAnsi="Arial" w:cs="Times New Roman"/>
          <w:sz w:val="20"/>
          <w:szCs w:val="20"/>
        </w:rPr>
        <w:t xml:space="preserve">___ Drug screen add-ons to test for </w:t>
      </w:r>
      <w:r>
        <w:rPr>
          <w:rFonts w:ascii="Arial" w:hAnsi="Arial" w:cs="Times New Roman"/>
          <w:sz w:val="20"/>
          <w:szCs w:val="20"/>
        </w:rPr>
        <w:t xml:space="preserve">additional drugs, such as </w:t>
      </w:r>
      <w:r w:rsidRPr="00BC18D9">
        <w:rPr>
          <w:rFonts w:ascii="Arial" w:hAnsi="Arial" w:cs="Times New Roman"/>
          <w:sz w:val="20"/>
          <w:szCs w:val="20"/>
        </w:rPr>
        <w:t>fluphenazine and/or reserpin</w:t>
      </w:r>
      <w:r>
        <w:rPr>
          <w:rFonts w:ascii="Arial" w:hAnsi="Arial" w:cs="Times New Roman"/>
          <w:sz w:val="20"/>
          <w:szCs w:val="20"/>
        </w:rPr>
        <w:t>e</w:t>
      </w:r>
    </w:p>
    <w:p w14:paraId="6EBB2824" w14:textId="77777777" w:rsidR="0007132C" w:rsidRPr="00BC18D9"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1CFFE4D1" w14:textId="77777777" w:rsidR="0007132C" w:rsidRPr="00BC18D9"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sz w:val="20"/>
          <w:szCs w:val="20"/>
        </w:rPr>
      </w:pPr>
    </w:p>
    <w:p w14:paraId="1FF9E398" w14:textId="77777777" w:rsidR="0007132C" w:rsidRPr="00136723" w:rsidRDefault="0007132C" w:rsidP="0007132C">
      <w:pPr>
        <w:pStyle w:val="Body"/>
        <w:pBdr>
          <w:top w:val="none" w:sz="0" w:space="0" w:color="auto"/>
          <w:left w:val="none" w:sz="0" w:space="0" w:color="auto"/>
          <w:bottom w:val="none" w:sz="0" w:space="0" w:color="auto"/>
          <w:right w:val="none" w:sz="0" w:space="0" w:color="auto"/>
        </w:pBdr>
        <w:rPr>
          <w:rFonts w:ascii="Arial" w:hAnsi="Arial" w:cs="Times New Roman"/>
        </w:rPr>
      </w:pPr>
      <w:r w:rsidRPr="00136723">
        <w:rPr>
          <w:rFonts w:ascii="Arial" w:hAnsi="Arial" w:cs="Times New Roman"/>
        </w:rPr>
        <w:t>*Be aware that sedation may be required to complete these diagnostics (even where not indicated) depending on the tolerance/behavior of the horse.</w:t>
      </w:r>
    </w:p>
    <w:p w14:paraId="43F6BEC6" w14:textId="77777777" w:rsidR="0007132C" w:rsidRDefault="0007132C"/>
    <w:sectPr w:rsidR="0007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55EEA"/>
    <w:multiLevelType w:val="hybridMultilevel"/>
    <w:tmpl w:val="E6AC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0633B"/>
    <w:multiLevelType w:val="hybridMultilevel"/>
    <w:tmpl w:val="558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80A63"/>
    <w:multiLevelType w:val="hybridMultilevel"/>
    <w:tmpl w:val="45820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2C"/>
    <w:rsid w:val="0007132C"/>
    <w:rsid w:val="0023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5845"/>
  <w15:chartTrackingRefBased/>
  <w15:docId w15:val="{0B395C6C-58C0-4C16-8524-FD797F75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32C"/>
    <w:rPr>
      <w:rFonts w:cs="Times New Roman"/>
      <w:u w:val="single"/>
    </w:rPr>
  </w:style>
  <w:style w:type="paragraph" w:customStyle="1" w:styleId="Body">
    <w:name w:val="Body"/>
    <w:uiPriority w:val="99"/>
    <w:rsid w:val="0007132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Arial Unicode MS"/>
      <w:color w:val="000000"/>
      <w:sz w:val="24"/>
      <w:szCs w:val="24"/>
      <w:u w:color="000000"/>
    </w:rPr>
  </w:style>
  <w:style w:type="character" w:styleId="PageNumber">
    <w:name w:val="page number"/>
    <w:basedOn w:val="DefaultParagraphFont"/>
    <w:uiPriority w:val="99"/>
    <w:rsid w:val="0007132C"/>
    <w:rPr>
      <w:rFonts w:cs="Times New Roman"/>
    </w:rPr>
  </w:style>
  <w:style w:type="paragraph" w:customStyle="1" w:styleId="p4">
    <w:name w:val="p4"/>
    <w:uiPriority w:val="99"/>
    <w:rsid w:val="0007132C"/>
    <w:pPr>
      <w:pBdr>
        <w:top w:val="none" w:sz="96" w:space="31" w:color="FFFFFF" w:frame="1"/>
        <w:left w:val="none" w:sz="96" w:space="31" w:color="FFFFFF" w:frame="1"/>
        <w:bottom w:val="none" w:sz="96" w:space="31" w:color="FFFFFF" w:frame="1"/>
        <w:right w:val="none" w:sz="96" w:space="31" w:color="FFFFFF" w:frame="1"/>
      </w:pBdr>
      <w:spacing w:before="100" w:after="100" w:line="240" w:lineRule="auto"/>
    </w:pPr>
    <w:rPr>
      <w:rFonts w:ascii="Times" w:eastAsia="Arial Unicode MS" w:hAnsi="Times" w:cs="Times"/>
      <w:color w:val="000000"/>
      <w:sz w:val="20"/>
      <w:szCs w:val="20"/>
      <w:u w:color="000000"/>
    </w:rPr>
  </w:style>
  <w:style w:type="character" w:styleId="UnresolvedMention">
    <w:name w:val="Unresolved Mention"/>
    <w:basedOn w:val="DefaultParagraphFont"/>
    <w:uiPriority w:val="99"/>
    <w:semiHidden/>
    <w:unhideWhenUsed/>
    <w:rsid w:val="00071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s@allianceequinehealt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XenaColasante</dc:creator>
  <cp:keywords/>
  <dc:description/>
  <cp:lastModifiedBy>XenaColasante</cp:lastModifiedBy>
  <cp:revision>1</cp:revision>
  <dcterms:created xsi:type="dcterms:W3CDTF">2020-07-22T15:08:00Z</dcterms:created>
  <dcterms:modified xsi:type="dcterms:W3CDTF">2020-07-22T15:15:00Z</dcterms:modified>
</cp:coreProperties>
</file>